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283B78C4"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1.3术语表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大宗类</w:t>
            </w:r>
          </w:p>
        </w:tc>
        <w:tc>
          <w:tcPr>
            <w:tcW w:w="2500" w:type="pct"/>
          </w:tcPr>
          <w:p w14:paraId="51D398C8" w14:textId="239EB4EB" w:rsidR="00E1769D" w:rsidRPr="00C622E7"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权益类</w:t>
            </w:r>
          </w:p>
        </w:tc>
        <w:tc>
          <w:tcPr>
            <w:tcW w:w="2500" w:type="pct"/>
          </w:tcPr>
          <w:p w14:paraId="095E593B" w14:textId="08F893AD" w:rsidR="00E1769D" w:rsidRPr="00C622E7"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C622E7" w:rsidRDefault="00504A9B" w:rsidP="00E2187F">
            <w:pPr>
              <w:rPr>
                <w:rFonts w:ascii="微软雅黑" w:eastAsia="微软雅黑" w:hAnsi="微软雅黑"/>
              </w:rPr>
            </w:pPr>
            <w:r>
              <w:rPr>
                <w:rFonts w:ascii="微软雅黑" w:eastAsia="微软雅黑" w:hAnsi="微软雅黑" w:hint="eastAsia"/>
              </w:rPr>
              <w:t>风险事件</w:t>
            </w:r>
          </w:p>
        </w:tc>
        <w:tc>
          <w:tcPr>
            <w:tcW w:w="2500" w:type="pct"/>
          </w:tcPr>
          <w:p w14:paraId="38B9ED4A" w14:textId="17003FDF" w:rsidR="00504A9B"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清算专员根据市场和客户的交易记录发现的违规或风险事件。</w:t>
            </w:r>
          </w:p>
        </w:tc>
      </w:tr>
    </w:tbl>
    <w:p w14:paraId="6B1404FB"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1.4角色描述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4CE25D43" w14:textId="6B6D2CF3" w:rsidR="00E1769D" w:rsidRPr="00C622E7" w:rsidRDefault="00E1769D" w:rsidP="00E1769D">
      <w:pPr>
        <w:pStyle w:val="1"/>
        <w:rPr>
          <w:rFonts w:ascii="微软雅黑" w:eastAsia="微软雅黑" w:hAnsi="微软雅黑"/>
        </w:rPr>
      </w:pPr>
      <w:r w:rsidRPr="00C622E7">
        <w:rPr>
          <w:rFonts w:ascii="微软雅黑" w:eastAsia="微软雅黑" w:hAnsi="微软雅黑" w:hint="eastAsia"/>
        </w:rPr>
        <w:t>界面设计</w:t>
      </w:r>
      <w:r w:rsidR="00F07DF3">
        <w:rPr>
          <w:rFonts w:ascii="微软雅黑" w:eastAsia="微软雅黑" w:hAnsi="微软雅黑" w:hint="eastAsia"/>
        </w:rPr>
        <w:t>-大宗市场</w:t>
      </w:r>
    </w:p>
    <w:p w14:paraId="49DB6CCF" w14:textId="11F97206" w:rsidR="00D10CF9" w:rsidRPr="00C622E7" w:rsidRDefault="00E1769D" w:rsidP="00D10CF9">
      <w:pPr>
        <w:pStyle w:val="2"/>
        <w:rPr>
          <w:rFonts w:ascii="微软雅黑" w:eastAsia="微软雅黑" w:hAnsi="微软雅黑"/>
        </w:rPr>
      </w:pPr>
      <w:r w:rsidRPr="00C622E7">
        <w:rPr>
          <w:rFonts w:ascii="微软雅黑" w:eastAsia="微软雅黑" w:hAnsi="微软雅黑" w:hint="eastAsia"/>
        </w:rPr>
        <w:t>2.1监管全景</w:t>
      </w:r>
    </w:p>
    <w:tbl>
      <w:tblPr>
        <w:tblStyle w:val="a4"/>
        <w:tblW w:w="5000" w:type="pct"/>
        <w:tblLook w:val="04A0" w:firstRow="1" w:lastRow="0" w:firstColumn="1" w:lastColumn="0" w:noHBand="0" w:noVBand="1"/>
      </w:tblPr>
      <w:tblGrid>
        <w:gridCol w:w="1777"/>
        <w:gridCol w:w="12215"/>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7D80413E" w:rsidR="00D10CF9" w:rsidRPr="00C622E7" w:rsidRDefault="00D10CF9" w:rsidP="00D10CF9">
            <w:pPr>
              <w:rPr>
                <w:rFonts w:ascii="微软雅黑" w:eastAsia="微软雅黑" w:hAnsi="微软雅黑"/>
              </w:rPr>
            </w:pPr>
            <w:r w:rsidRPr="00C622E7">
              <w:rPr>
                <w:rFonts w:ascii="微软雅黑" w:eastAsia="微软雅黑" w:hAnsi="微软雅黑" w:hint="eastAsia"/>
              </w:rPr>
              <w:t>对整个市场做一个全景的风险监控</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t>指标设计</w:t>
            </w:r>
          </w:p>
        </w:tc>
        <w:tc>
          <w:tcPr>
            <w:tcW w:w="4365" w:type="pct"/>
          </w:tcPr>
          <w:p w14:paraId="3D0FB43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1.市场</w:t>
            </w:r>
          </w:p>
          <w:p w14:paraId="1E80D9D4" w14:textId="77777777" w:rsidR="00D10CF9" w:rsidRPr="00C622E7" w:rsidRDefault="00D10CF9" w:rsidP="00D10CF9">
            <w:pPr>
              <w:pStyle w:val="a3"/>
              <w:numPr>
                <w:ilvl w:val="0"/>
                <w:numId w:val="9"/>
              </w:numPr>
              <w:ind w:firstLineChars="0"/>
              <w:rPr>
                <w:rFonts w:ascii="微软雅黑" w:eastAsia="微软雅黑" w:hAnsi="微软雅黑"/>
                <w:noProof/>
              </w:rPr>
            </w:pPr>
            <w:r w:rsidRPr="00C622E7">
              <w:rPr>
                <w:rFonts w:ascii="微软雅黑" w:eastAsia="微软雅黑" w:hAnsi="微软雅黑" w:hint="eastAsia"/>
                <w:noProof/>
              </w:rPr>
              <w:t>机构数：清算所系统接入的大宗类交易市场的数量</w:t>
            </w:r>
          </w:p>
          <w:p w14:paraId="50315090" w14:textId="77777777" w:rsidR="00D10CF9" w:rsidRPr="00C622E7" w:rsidRDefault="00D10CF9" w:rsidP="00D10CF9">
            <w:pPr>
              <w:pStyle w:val="a3"/>
              <w:numPr>
                <w:ilvl w:val="0"/>
                <w:numId w:val="9"/>
              </w:numPr>
              <w:ind w:firstLineChars="0"/>
              <w:rPr>
                <w:rFonts w:ascii="微软雅黑" w:eastAsia="微软雅黑" w:hAnsi="微软雅黑"/>
                <w:noProof/>
              </w:rPr>
            </w:pPr>
            <w:r w:rsidRPr="00C622E7">
              <w:rPr>
                <w:rFonts w:ascii="微软雅黑" w:eastAsia="微软雅黑" w:hAnsi="微软雅黑" w:hint="eastAsia"/>
                <w:noProof/>
              </w:rPr>
              <w:t>机构分布：机构的注册地&amp;注册地计算出的经纬度数据。</w:t>
            </w:r>
          </w:p>
          <w:p w14:paraId="0EEC8725"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2.市场详情：</w:t>
            </w:r>
          </w:p>
          <w:p w14:paraId="23096053"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lastRenderedPageBreak/>
              <w:t>风险事件数：累计值，自市场接入后，触发的风险事件的汇总；</w:t>
            </w:r>
          </w:p>
          <w:p w14:paraId="39C10760"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用户数：在交易市场注册的用户的数量</w:t>
            </w:r>
          </w:p>
          <w:p w14:paraId="3D44C2B2"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交易额：交易市场每日交易金额的汇总值</w:t>
            </w:r>
          </w:p>
          <w:p w14:paraId="11EDF1D2"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沉淀资金：T-1日的沉淀资金金额</w:t>
            </w:r>
          </w:p>
          <w:p w14:paraId="7062BFE1"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3.风险种类占比</w:t>
            </w:r>
          </w:p>
          <w:p w14:paraId="17681C98"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风险大类：（资金风险、客户风险、市场风险、交易风险、产品风险）</w:t>
            </w:r>
          </w:p>
          <w:p w14:paraId="101D9E75"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风险小类：</w:t>
            </w:r>
          </w:p>
          <w:p w14:paraId="5B549A8F"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占比：各风险数/风险总数</w:t>
            </w:r>
          </w:p>
          <w:p w14:paraId="57BA58A8"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4.用户数</w:t>
            </w:r>
          </w:p>
          <w:p w14:paraId="22E816C6" w14:textId="77777777" w:rsidR="00D10CF9" w:rsidRPr="00C622E7" w:rsidRDefault="00D10CF9" w:rsidP="00D10CF9">
            <w:pPr>
              <w:pStyle w:val="a3"/>
              <w:numPr>
                <w:ilvl w:val="0"/>
                <w:numId w:val="12"/>
              </w:numPr>
              <w:ind w:firstLineChars="0"/>
              <w:rPr>
                <w:rFonts w:ascii="微软雅黑" w:eastAsia="微软雅黑" w:hAnsi="微软雅黑"/>
                <w:noProof/>
              </w:rPr>
            </w:pPr>
            <w:r w:rsidRPr="00C622E7">
              <w:rPr>
                <w:rFonts w:ascii="微软雅黑" w:eastAsia="微软雅黑" w:hAnsi="微软雅黑" w:hint="eastAsia"/>
                <w:noProof/>
              </w:rPr>
              <w:t>用户数：截至T-1日市场的总开户（注册）用户的数量</w:t>
            </w:r>
          </w:p>
          <w:p w14:paraId="3CBE796E" w14:textId="77777777" w:rsidR="00D10CF9" w:rsidRPr="00C622E7" w:rsidRDefault="00D10CF9" w:rsidP="00D10CF9">
            <w:pPr>
              <w:pStyle w:val="a3"/>
              <w:numPr>
                <w:ilvl w:val="0"/>
                <w:numId w:val="12"/>
              </w:numPr>
              <w:ind w:firstLineChars="0"/>
              <w:rPr>
                <w:rFonts w:ascii="微软雅黑" w:eastAsia="微软雅黑" w:hAnsi="微软雅黑"/>
                <w:noProof/>
              </w:rPr>
            </w:pPr>
            <w:r w:rsidRPr="00C622E7">
              <w:rPr>
                <w:rFonts w:ascii="微软雅黑" w:eastAsia="微软雅黑" w:hAnsi="微软雅黑" w:hint="eastAsia"/>
                <w:noProof/>
              </w:rPr>
              <w:t>用户数趋势：去每月最后一天市场中用户的数量。显示时间周期为最近12个月。</w:t>
            </w:r>
          </w:p>
          <w:p w14:paraId="72454015"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5.沉淀资金</w:t>
            </w:r>
          </w:p>
          <w:p w14:paraId="65B85EA3" w14:textId="77777777" w:rsidR="00D10CF9" w:rsidRPr="00C622E7" w:rsidRDefault="00D10CF9" w:rsidP="00D10CF9">
            <w:pPr>
              <w:pStyle w:val="a3"/>
              <w:numPr>
                <w:ilvl w:val="0"/>
                <w:numId w:val="13"/>
              </w:numPr>
              <w:ind w:firstLineChars="0"/>
              <w:rPr>
                <w:rFonts w:ascii="微软雅黑" w:eastAsia="微软雅黑" w:hAnsi="微软雅黑"/>
                <w:noProof/>
              </w:rPr>
            </w:pPr>
            <w:r w:rsidRPr="00C622E7">
              <w:rPr>
                <w:rFonts w:ascii="微软雅黑" w:eastAsia="微软雅黑" w:hAnsi="微软雅黑" w:hint="eastAsia"/>
                <w:noProof/>
              </w:rPr>
              <w:t>沉淀资金：（时间）市场在清算所中的资金账户金额</w:t>
            </w:r>
          </w:p>
          <w:p w14:paraId="6D137A8A" w14:textId="77777777" w:rsidR="00D10CF9" w:rsidRPr="00C622E7" w:rsidRDefault="00D10CF9" w:rsidP="00D10CF9">
            <w:pPr>
              <w:pStyle w:val="a3"/>
              <w:numPr>
                <w:ilvl w:val="0"/>
                <w:numId w:val="13"/>
              </w:numPr>
              <w:ind w:firstLineChars="0"/>
              <w:rPr>
                <w:rFonts w:ascii="微软雅黑" w:eastAsia="微软雅黑" w:hAnsi="微软雅黑"/>
                <w:noProof/>
              </w:rPr>
            </w:pPr>
            <w:r w:rsidRPr="00C622E7">
              <w:rPr>
                <w:rFonts w:ascii="微软雅黑" w:eastAsia="微软雅黑" w:hAnsi="微软雅黑" w:hint="eastAsia"/>
                <w:noProof/>
              </w:rPr>
              <w:t>沉淀资金趋势图：</w:t>
            </w:r>
          </w:p>
          <w:p w14:paraId="1F50EC7B"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6.风险事件明细</w:t>
            </w:r>
          </w:p>
          <w:p w14:paraId="7E8CF755" w14:textId="6D54609E" w:rsidR="00D10CF9" w:rsidRPr="00C622E7" w:rsidRDefault="00321FDA" w:rsidP="00D10CF9">
            <w:pPr>
              <w:pStyle w:val="a3"/>
              <w:numPr>
                <w:ilvl w:val="0"/>
                <w:numId w:val="14"/>
              </w:numPr>
              <w:ind w:firstLineChars="0"/>
              <w:rPr>
                <w:rFonts w:ascii="微软雅黑" w:eastAsia="微软雅黑" w:hAnsi="微软雅黑"/>
                <w:noProof/>
              </w:rPr>
            </w:pPr>
            <w:r>
              <w:rPr>
                <w:rFonts w:ascii="微软雅黑" w:eastAsia="微软雅黑" w:hAnsi="微软雅黑" w:hint="eastAsia"/>
                <w:noProof/>
              </w:rPr>
              <w:t>报警日期：系统对风险作出判断的日期</w:t>
            </w:r>
          </w:p>
          <w:p w14:paraId="00F9711E"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风险类别：=风险大类</w:t>
            </w:r>
          </w:p>
          <w:p w14:paraId="7C753B79"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风险说明：=风险小类</w:t>
            </w:r>
          </w:p>
          <w:p w14:paraId="38779E46"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风险指标值：风险实际数值</w:t>
            </w:r>
          </w:p>
          <w:p w14:paraId="5FFFB879"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阈值：由业务用户确定的风险指标的阈值</w:t>
            </w:r>
          </w:p>
          <w:p w14:paraId="7054DA03"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超出额=风险指标值-阈值</w:t>
            </w:r>
          </w:p>
          <w:p w14:paraId="4FD05EDF" w14:textId="6AD4C90B"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7.风险事件详细信息：</w:t>
            </w:r>
          </w:p>
        </w:tc>
      </w:tr>
    </w:tbl>
    <w:p w14:paraId="26F6DAB3" w14:textId="72BCDBA0" w:rsidR="00E41358"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2.2机构透视</w:t>
      </w:r>
    </w:p>
    <w:p w14:paraId="52426F07" w14:textId="075D9313"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2.2.1风险画像</w:t>
      </w:r>
    </w:p>
    <w:tbl>
      <w:tblPr>
        <w:tblStyle w:val="a4"/>
        <w:tblW w:w="5000" w:type="pct"/>
        <w:tblLook w:val="04A0" w:firstRow="1" w:lastRow="0" w:firstColumn="1" w:lastColumn="0" w:noHBand="0" w:noVBand="1"/>
      </w:tblPr>
      <w:tblGrid>
        <w:gridCol w:w="1777"/>
        <w:gridCol w:w="12215"/>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7AF6E4C9" w14:textId="77777777" w:rsidR="009C7F80" w:rsidRPr="00C622E7" w:rsidRDefault="009C7F80" w:rsidP="009C7F80">
            <w:pPr>
              <w:rPr>
                <w:rFonts w:ascii="微软雅黑" w:eastAsia="微软雅黑" w:hAnsi="微软雅黑"/>
                <w:noProof/>
              </w:rPr>
            </w:pPr>
            <w:r w:rsidRPr="00C622E7">
              <w:rPr>
                <w:rFonts w:ascii="微软雅黑" w:eastAsia="微软雅黑" w:hAnsi="微软雅黑" w:hint="eastAsia"/>
                <w:noProof/>
              </w:rPr>
              <w:t>1.市场风险状况（参考监管全景风控事件明细）</w:t>
            </w:r>
          </w:p>
          <w:p w14:paraId="7AE6C660" w14:textId="77777777" w:rsidR="009C7F80" w:rsidRPr="00C622E7" w:rsidRDefault="009C7F80" w:rsidP="009C7F80">
            <w:pPr>
              <w:rPr>
                <w:rFonts w:ascii="微软雅黑" w:eastAsia="微软雅黑" w:hAnsi="微软雅黑"/>
                <w:noProof/>
              </w:rPr>
            </w:pPr>
            <w:r w:rsidRPr="00C622E7">
              <w:rPr>
                <w:rFonts w:ascii="微软雅黑" w:eastAsia="微软雅黑" w:hAnsi="微软雅黑" w:hint="eastAsia"/>
                <w:noProof/>
              </w:rPr>
              <w:t>2.风险事件数&amp;风险事件趋势图</w:t>
            </w:r>
          </w:p>
          <w:p w14:paraId="303365E5" w14:textId="169496F7" w:rsidR="009C7F80" w:rsidRPr="00C622E7" w:rsidRDefault="00F07DF3" w:rsidP="009C7F80">
            <w:pPr>
              <w:pStyle w:val="a3"/>
              <w:numPr>
                <w:ilvl w:val="0"/>
                <w:numId w:val="16"/>
              </w:numPr>
              <w:ind w:firstLineChars="0"/>
              <w:rPr>
                <w:rFonts w:ascii="微软雅黑" w:eastAsia="微软雅黑" w:hAnsi="微软雅黑"/>
                <w:noProof/>
              </w:rPr>
            </w:pPr>
            <w:r>
              <w:rPr>
                <w:rFonts w:ascii="微软雅黑" w:eastAsia="微软雅黑" w:hAnsi="微软雅黑" w:hint="eastAsia"/>
                <w:noProof/>
              </w:rPr>
              <w:t>市场名称：清算所对接的交易市场名称</w:t>
            </w:r>
          </w:p>
          <w:p w14:paraId="4D11A05C" w14:textId="77777777" w:rsidR="00A14BFB" w:rsidRPr="00C622E7" w:rsidRDefault="00A14BFB"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风险类别：=风险大类</w:t>
            </w:r>
            <w:r w:rsidR="00760025" w:rsidRPr="00C622E7">
              <w:rPr>
                <w:rFonts w:ascii="微软雅黑" w:eastAsia="微软雅黑" w:hAnsi="微软雅黑" w:hint="eastAsia"/>
                <w:noProof/>
              </w:rPr>
              <w:t>，点击放大之后，显示风险大类占比和对应的风险小类占比。</w:t>
            </w:r>
          </w:p>
          <w:p w14:paraId="4F038677" w14:textId="76D2A944"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当日：</w:t>
            </w:r>
            <w:r w:rsidR="00E8707C">
              <w:rPr>
                <w:rFonts w:ascii="微软雅黑" w:eastAsia="微软雅黑" w:hAnsi="微软雅黑" w:hint="eastAsia"/>
                <w:noProof/>
              </w:rPr>
              <w:t>按日期统计</w:t>
            </w:r>
          </w:p>
          <w:p w14:paraId="58664830" w14:textId="496F7F10"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本周：</w:t>
            </w:r>
            <w:r w:rsidR="00E8707C">
              <w:rPr>
                <w:rFonts w:ascii="微软雅黑" w:eastAsia="微软雅黑" w:hAnsi="微软雅黑" w:hint="eastAsia"/>
                <w:noProof/>
              </w:rPr>
              <w:t>按日期统计</w:t>
            </w:r>
          </w:p>
          <w:p w14:paraId="10076472" w14:textId="7D87B47D"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当月：</w:t>
            </w:r>
            <w:r w:rsidR="00E8707C">
              <w:rPr>
                <w:rFonts w:ascii="微软雅黑" w:eastAsia="微软雅黑" w:hAnsi="微软雅黑" w:hint="eastAsia"/>
                <w:noProof/>
              </w:rPr>
              <w:t>按日期统计</w:t>
            </w:r>
          </w:p>
          <w:p w14:paraId="24B1AC48" w14:textId="6D43B860"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季度：</w:t>
            </w:r>
            <w:r w:rsidR="00E8707C">
              <w:rPr>
                <w:rFonts w:ascii="微软雅黑" w:eastAsia="微软雅黑" w:hAnsi="微软雅黑" w:hint="eastAsia"/>
                <w:noProof/>
              </w:rPr>
              <w:t>按日期统计</w:t>
            </w:r>
          </w:p>
          <w:p w14:paraId="3476BD2E" w14:textId="0220E04A"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本年：</w:t>
            </w:r>
            <w:r w:rsidR="00E8707C">
              <w:rPr>
                <w:rFonts w:ascii="微软雅黑" w:eastAsia="微软雅黑" w:hAnsi="微软雅黑" w:hint="eastAsia"/>
                <w:noProof/>
              </w:rPr>
              <w:t>按日期统计</w:t>
            </w:r>
          </w:p>
          <w:p w14:paraId="33643C73" w14:textId="3A8ACF39"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风险事件趋势：最近12个月</w:t>
            </w:r>
            <w:r w:rsidR="00BC4D71">
              <w:rPr>
                <w:rFonts w:ascii="微软雅黑" w:eastAsia="微软雅黑" w:hAnsi="微软雅黑" w:hint="eastAsia"/>
                <w:noProof/>
              </w:rPr>
              <w:t>趋势</w:t>
            </w:r>
          </w:p>
          <w:p w14:paraId="56A7E6B9" w14:textId="11D302D2" w:rsidR="00760025" w:rsidRPr="00C622E7" w:rsidRDefault="00760025" w:rsidP="00760025">
            <w:pPr>
              <w:rPr>
                <w:rFonts w:ascii="微软雅黑" w:eastAsia="微软雅黑" w:hAnsi="微软雅黑"/>
                <w:noProof/>
              </w:rPr>
            </w:pPr>
            <w:r w:rsidRPr="00C622E7">
              <w:rPr>
                <w:rFonts w:ascii="微软雅黑" w:eastAsia="微软雅黑" w:hAnsi="微软雅黑" w:hint="eastAsia"/>
                <w:noProof/>
              </w:rPr>
              <w:t>3.风险事件明细（参考监管全景风险事件指标定义）</w:t>
            </w:r>
          </w:p>
        </w:tc>
      </w:tr>
    </w:tbl>
    <w:p w14:paraId="703C252B" w14:textId="4A445B90" w:rsidR="00150CEC" w:rsidRPr="00C622E7" w:rsidRDefault="007E5C45" w:rsidP="00150CEC">
      <w:pPr>
        <w:pStyle w:val="3"/>
        <w:rPr>
          <w:rFonts w:ascii="微软雅黑" w:eastAsia="微软雅黑" w:hAnsi="微软雅黑"/>
        </w:rPr>
      </w:pPr>
      <w:r w:rsidRPr="00C622E7">
        <w:rPr>
          <w:rFonts w:ascii="微软雅黑" w:eastAsia="微软雅黑" w:hAnsi="微软雅黑" w:hint="eastAsia"/>
        </w:rPr>
        <w:t>2.2.3指标比对</w:t>
      </w:r>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E2187F">
        <w:trPr>
          <w:trHeight w:val="227"/>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hint="eastAsia"/>
                <w:noProof/>
              </w:rPr>
            </w:pPr>
          </w:p>
        </w:tc>
      </w:tr>
    </w:tbl>
    <w:p w14:paraId="2CBA5FD6" w14:textId="77777777" w:rsidR="00150CEC" w:rsidRPr="00C622E7" w:rsidRDefault="00150CEC" w:rsidP="00150CEC">
      <w:pPr>
        <w:rPr>
          <w:rFonts w:ascii="微软雅黑" w:eastAsia="微软雅黑" w:hAnsi="微软雅黑"/>
        </w:rPr>
      </w:pPr>
    </w:p>
    <w:p w14:paraId="5737C695" w14:textId="1662170E"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t>2.3风险分析</w:t>
      </w:r>
    </w:p>
    <w:p w14:paraId="4C1B3F63" w14:textId="253612C1"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hint="eastAsia"/>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2.交易市场客户在地域上的分布</w:t>
            </w:r>
          </w:p>
          <w:p w14:paraId="7B9A2F6D"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hint="eastAsia"/>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hint="eastAsia"/>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hint="eastAsia"/>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B63FAF">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客户存活周期占比环形图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5258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存活时间为1个月以内的客户数</w:t>
                  </w:r>
                </w:p>
              </w:tc>
              <w:tc>
                <w:tcPr>
                  <w:tcW w:w="6717" w:type="dxa"/>
                  <w:tcBorders>
                    <w:top w:val="nil"/>
                    <w:left w:val="nil"/>
                    <w:bottom w:val="single" w:sz="4" w:space="0" w:color="auto"/>
                    <w:right w:val="single" w:sz="4" w:space="0" w:color="auto"/>
                  </w:tcBorders>
                  <w:shd w:val="clear" w:color="000000" w:fill="00B0F0"/>
                  <w:vAlign w:val="bottom"/>
                  <w:hideMark/>
                </w:tcPr>
                <w:p w14:paraId="223DA5E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开户到销户的时间为存活的时间（有待讨论）</w:t>
                  </w:r>
                </w:p>
              </w:tc>
            </w:tr>
            <w:tr w:rsidR="004B5233" w14:paraId="62D07848"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92F9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存活时间为1-3个月的客户数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40F3C4C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397DD2F9"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7255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存活时间为3-6个月的客户数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6C37F34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45B5B07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53BCF7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存活时间为6-12个月的客户数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0292683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3C847E3B"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CA634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存活时间为12个月以上的客户数</w:t>
                  </w:r>
                </w:p>
              </w:tc>
              <w:tc>
                <w:tcPr>
                  <w:tcW w:w="6717" w:type="dxa"/>
                  <w:tcBorders>
                    <w:top w:val="nil"/>
                    <w:left w:val="nil"/>
                    <w:bottom w:val="single" w:sz="4" w:space="0" w:color="auto"/>
                    <w:right w:val="single" w:sz="4" w:space="0" w:color="auto"/>
                  </w:tcBorders>
                  <w:shd w:val="clear" w:color="000000" w:fill="FFFFFF"/>
                  <w:vAlign w:val="bottom"/>
                  <w:hideMark/>
                </w:tcPr>
                <w:p w14:paraId="384EA7B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442919DE"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亏损占比趋势</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12383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亏损占比</w:t>
                  </w:r>
                </w:p>
              </w:tc>
              <w:tc>
                <w:tcPr>
                  <w:tcW w:w="6717" w:type="dxa"/>
                  <w:tcBorders>
                    <w:top w:val="nil"/>
                    <w:left w:val="nil"/>
                    <w:bottom w:val="nil"/>
                    <w:right w:val="nil"/>
                  </w:tcBorders>
                  <w:shd w:val="clear" w:color="auto" w:fill="auto"/>
                  <w:vAlign w:val="bottom"/>
                  <w:hideMark/>
                </w:tcPr>
                <w:p w14:paraId="5602CAC0" w14:textId="77777777" w:rsidR="004B5233" w:rsidRDefault="004B5233">
                  <w:pPr>
                    <w:rPr>
                      <w:rFonts w:ascii="等线" w:eastAsia="等线" w:hAnsi="等线" w:hint="eastAsia"/>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B63FAF">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605747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000000" w:fill="FFFFFF"/>
                  <w:vAlign w:val="center"/>
                  <w:hideMark/>
                </w:tcPr>
                <w:p w14:paraId="2A52056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hint="eastAsia"/>
                <w:noProof/>
              </w:rPr>
            </w:pPr>
          </w:p>
        </w:tc>
      </w:tr>
    </w:tbl>
    <w:p w14:paraId="267A3162" w14:textId="0883825B"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hint="eastAsia"/>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37DF5C73" w14:textId="48EF7DA2" w:rsidR="00150CEC" w:rsidRPr="00C622E7" w:rsidRDefault="004B5233" w:rsidP="00E2187F">
            <w:pPr>
              <w:rPr>
                <w:rFonts w:ascii="微软雅黑" w:eastAsia="微软雅黑" w:hAnsi="微软雅黑" w:hint="eastAsia"/>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hint="eastAsia"/>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1A7D8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2A4EF9F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6819728B"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6D891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000000" w:fill="FFFFFF"/>
                  <w:vAlign w:val="bottom"/>
                  <w:hideMark/>
                </w:tcPr>
                <w:p w14:paraId="3B3129B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0F050EB4" w14:textId="77777777" w:rsidTr="00B63FAF">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资金趋势</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4213E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000000" w:fill="FFFFFF"/>
                  <w:vAlign w:val="bottom"/>
                  <w:hideMark/>
                </w:tcPr>
                <w:p w14:paraId="1801902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49B1998C" w14:textId="77777777" w:rsidTr="00B63FAF">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4AE65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000000" w:fill="FFFFFF"/>
                  <w:vAlign w:val="center"/>
                  <w:hideMark/>
                </w:tcPr>
                <w:p w14:paraId="35744CC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8E845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16773BD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28554CD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FA4CBA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4026B75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19AD1FC9"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A130E7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381F09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3982EDCB"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3F9D1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3079537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57AA3560"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26A5F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000000" w:fill="FFFFFF"/>
                  <w:vAlign w:val="bottom"/>
                  <w:hideMark/>
                </w:tcPr>
                <w:p w14:paraId="4DB9457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B010165"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000000" w:fill="FFFFFF"/>
                  <w:vAlign w:val="bottom"/>
                  <w:hideMark/>
                </w:tcPr>
                <w:p w14:paraId="409F24A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FAF" w14:paraId="6F0D33F6"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14:paraId="0E5339DA" w14:textId="77777777" w:rsidR="004B5233" w:rsidRDefault="004B5233">
                  <w:pPr>
                    <w:rPr>
                      <w:rFonts w:ascii="等线" w:eastAsia="等线" w:hAnsi="等线" w:hint="eastAsia"/>
                      <w:color w:val="FF0000"/>
                      <w:sz w:val="20"/>
                      <w:szCs w:val="20"/>
                    </w:rPr>
                  </w:pPr>
                  <w:r>
                    <w:rPr>
                      <w:rFonts w:ascii="等线" w:eastAsia="等线" w:hAnsi="等线" w:hint="eastAsia"/>
                      <w:color w:val="FF0000"/>
                      <w:sz w:val="20"/>
                      <w:szCs w:val="20"/>
                    </w:rPr>
                    <w:t>轧差监控</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9DF0C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000000" w:fill="FFFFFF"/>
                  <w:vAlign w:val="bottom"/>
                  <w:hideMark/>
                </w:tcPr>
                <w:p w14:paraId="6CE02C3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6899E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000000" w:fill="FFFFFF"/>
                  <w:vAlign w:val="bottom"/>
                  <w:hideMark/>
                </w:tcPr>
                <w:p w14:paraId="6DE5F58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资金划入</w:t>
                  </w:r>
                </w:p>
              </w:tc>
            </w:tr>
            <w:tr w:rsidR="004B5233" w14:paraId="720D931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B8514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000000" w:fill="FFFFFF"/>
                  <w:vAlign w:val="bottom"/>
                  <w:hideMark/>
                </w:tcPr>
                <w:p w14:paraId="0A12107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资金划出</w:t>
                  </w:r>
                </w:p>
              </w:tc>
            </w:tr>
            <w:tr w:rsidR="004B5233" w14:paraId="14577F52"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50126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000000" w:fill="FFFFFF"/>
                  <w:vAlign w:val="bottom"/>
                  <w:hideMark/>
                </w:tcPr>
                <w:p w14:paraId="65DE184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0C02CD7C"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3741F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000000" w:fill="FFFFFF"/>
                  <w:vAlign w:val="bottom"/>
                  <w:hideMark/>
                </w:tcPr>
                <w:p w14:paraId="11EB540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4B5233" w14:paraId="4489F007"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F3546C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000000" w:fill="FFFFFF"/>
                  <w:vAlign w:val="bottom"/>
                  <w:hideMark/>
                </w:tcPr>
                <w:p w14:paraId="09E8D6E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4B5233" w14:paraId="70288F4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7C6486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000000" w:fill="FFFFFF"/>
                  <w:vAlign w:val="bottom"/>
                  <w:hideMark/>
                </w:tcPr>
                <w:p w14:paraId="4CD3B08A"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49C6FB55"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hint="eastAsia"/>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hint="eastAsia"/>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hint="eastAsia"/>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B63FA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E22C6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0ACF199B"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2A1B37F6" w14:textId="77777777" w:rsidTr="00B63FA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86048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000000" w:fill="FFFFFF"/>
                  <w:vAlign w:val="bottom"/>
                  <w:hideMark/>
                </w:tcPr>
                <w:p w14:paraId="4A689B5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028EB0F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lastRenderedPageBreak/>
                    <w:t>成交额排名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AC389E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000000" w:fill="FFFFFF"/>
                  <w:vAlign w:val="bottom"/>
                  <w:hideMark/>
                </w:tcPr>
                <w:p w14:paraId="0A8DF22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7B1AD61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169F17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000000" w:fill="FFFFFF"/>
                  <w:vAlign w:val="bottom"/>
                  <w:hideMark/>
                </w:tcPr>
                <w:p w14:paraId="5860229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5FD83B15" w14:textId="77777777" w:rsidTr="00B63FAF">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bottom"/>
                  <w:hideMark/>
                </w:tcPr>
                <w:p w14:paraId="4F94054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C9A3A7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000000" w:fill="FFFFFF"/>
                  <w:vAlign w:val="bottom"/>
                  <w:hideMark/>
                </w:tcPr>
                <w:p w14:paraId="43C10B3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4C449CBD"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25B4D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000000" w:fill="FFFFFF"/>
                  <w:vAlign w:val="bottom"/>
                  <w:hideMark/>
                </w:tcPr>
                <w:p w14:paraId="6A975FD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CD2D8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000000" w:fill="FFFFFF"/>
                  <w:vAlign w:val="bottom"/>
                  <w:hideMark/>
                </w:tcPr>
                <w:p w14:paraId="5A57C97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7FBA2D85"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6B6605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000000" w:fill="FFFFFF"/>
                  <w:vAlign w:val="bottom"/>
                  <w:hideMark/>
                </w:tcPr>
                <w:p w14:paraId="6D9B73E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3CF2D44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E2CA4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000000" w:fill="FFFFFF"/>
                  <w:vAlign w:val="bottom"/>
                  <w:hideMark/>
                </w:tcPr>
                <w:p w14:paraId="1F77408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C791B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2D3FF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000000" w:fill="FFFFFF"/>
                  <w:vAlign w:val="bottom"/>
                  <w:hideMark/>
                </w:tcPr>
                <w:p w14:paraId="13FAD812" w14:textId="426A214A" w:rsidR="00B63546" w:rsidRDefault="00B63546">
                  <w:pPr>
                    <w:rPr>
                      <w:rFonts w:ascii="等线" w:eastAsia="等线" w:hAnsi="等线" w:hint="eastAsia"/>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DFE94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6F04C1E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客户交易次数排名</w:t>
                  </w:r>
                </w:p>
              </w:tc>
            </w:tr>
            <w:tr w:rsidR="00B63546" w14:paraId="7E40E4F7"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05E2D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000000" w:fill="FFFFFF"/>
                  <w:vAlign w:val="bottom"/>
                  <w:hideMark/>
                </w:tcPr>
                <w:p w14:paraId="2ADD1379"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5C8C5AD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539F4" w14:textId="77777777" w:rsidR="00B63546" w:rsidRDefault="00B63546">
                  <w:pPr>
                    <w:rPr>
                      <w:rFonts w:ascii="等线" w:eastAsia="等线" w:hAnsi="等线" w:hint="eastAsia"/>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000000" w:fill="FFFFFF"/>
                  <w:vAlign w:val="bottom"/>
                  <w:hideMark/>
                </w:tcPr>
                <w:p w14:paraId="5C6CFF5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5EBC4F03"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658A0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000000" w:fill="FFFFFF"/>
                  <w:vAlign w:val="bottom"/>
                  <w:hideMark/>
                </w:tcPr>
                <w:p w14:paraId="166C95D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5C4DF3A7" w14:textId="77777777" w:rsidTr="00B63FAF">
              <w:trPr>
                <w:trHeight w:val="285"/>
              </w:trPr>
              <w:tc>
                <w:tcPr>
                  <w:tcW w:w="2300" w:type="dxa"/>
                  <w:vMerge w:val="restart"/>
                  <w:tcBorders>
                    <w:top w:val="nil"/>
                    <w:left w:val="single" w:sz="4" w:space="0" w:color="auto"/>
                    <w:bottom w:val="single" w:sz="4" w:space="0" w:color="auto"/>
                    <w:right w:val="single" w:sz="4" w:space="0" w:color="auto"/>
                  </w:tcBorders>
                  <w:shd w:val="clear" w:color="000000" w:fill="FF0000"/>
                  <w:noWrap/>
                  <w:vAlign w:val="center"/>
                  <w:hideMark/>
                </w:tcPr>
                <w:p w14:paraId="793008F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D5EF7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000000" w:fill="FFFFFF"/>
                  <w:vAlign w:val="bottom"/>
                  <w:hideMark/>
                </w:tcPr>
                <w:p w14:paraId="2451419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72A99C9A" w14:textId="77777777" w:rsidTr="00B63FAF">
              <w:trPr>
                <w:trHeight w:val="285"/>
              </w:trPr>
              <w:tc>
                <w:tcPr>
                  <w:tcW w:w="2300" w:type="dxa"/>
                  <w:vMerge/>
                  <w:tcBorders>
                    <w:top w:val="nil"/>
                    <w:left w:val="single" w:sz="4" w:space="0" w:color="auto"/>
                    <w:bottom w:val="single" w:sz="4" w:space="0" w:color="auto"/>
                    <w:right w:val="single" w:sz="4" w:space="0" w:color="auto"/>
                  </w:tcBorders>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249C3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000000" w:fill="FFFFFF"/>
                  <w:vAlign w:val="bottom"/>
                  <w:hideMark/>
                </w:tcPr>
                <w:p w14:paraId="538A108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46ACA1B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677585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000000" w:fill="FFFFFF"/>
                  <w:vAlign w:val="bottom"/>
                  <w:hideMark/>
                </w:tcPr>
                <w:p w14:paraId="5B86350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47E5D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000000" w:fill="FFFFFF"/>
                  <w:vAlign w:val="bottom"/>
                  <w:hideMark/>
                </w:tcPr>
                <w:p w14:paraId="104AA6C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41DBD1BB"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80A6D4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000000" w:fill="FFFFFF"/>
                  <w:vAlign w:val="bottom"/>
                  <w:hideMark/>
                </w:tcPr>
                <w:p w14:paraId="630E97A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4DF9E290"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66351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000000" w:fill="FFFFFF"/>
                  <w:vAlign w:val="bottom"/>
                  <w:hideMark/>
                </w:tcPr>
                <w:p w14:paraId="040EFC8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1A13B7F6"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5F160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000000" w:fill="FFFFFF"/>
                  <w:vAlign w:val="bottom"/>
                  <w:hideMark/>
                </w:tcPr>
                <w:p w14:paraId="22DD2CF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0342A78A"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78BD5F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000000" w:fill="FFFFFF"/>
                  <w:vAlign w:val="bottom"/>
                  <w:hideMark/>
                </w:tcPr>
                <w:p w14:paraId="7A9D654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7BD630F3"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9F3FB3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000000" w:fill="FFFFFF"/>
                  <w:vAlign w:val="bottom"/>
                  <w:hideMark/>
                </w:tcPr>
                <w:p w14:paraId="2FF8EE2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17DE6309"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CF0DF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000000" w:fill="FFFFFF"/>
                  <w:vAlign w:val="bottom"/>
                  <w:hideMark/>
                </w:tcPr>
                <w:p w14:paraId="6858205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561DE1DA"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9C351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000000" w:fill="FFFFFF"/>
                  <w:vAlign w:val="bottom"/>
                  <w:hideMark/>
                </w:tcPr>
                <w:p w14:paraId="7CAEB9E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hint="eastAsia"/>
                <w:noProof/>
              </w:rPr>
            </w:pPr>
          </w:p>
        </w:tc>
      </w:tr>
    </w:tbl>
    <w:p w14:paraId="71A4D36D" w14:textId="31A72056"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hint="eastAsia"/>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hint="eastAsia"/>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hint="eastAsia"/>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B5081A2" w14:textId="77777777" w:rsidR="00150CEC" w:rsidRPr="00C622E7" w:rsidRDefault="00150CEC" w:rsidP="00E2187F">
            <w:pPr>
              <w:rPr>
                <w:rFonts w:ascii="微软雅黑" w:eastAsia="微软雅黑" w:hAnsi="微软雅黑"/>
                <w:noProof/>
              </w:rPr>
            </w:pP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249DE4CC" w:rsidR="007E5C45" w:rsidRPr="00C622E7" w:rsidRDefault="00321FDA" w:rsidP="007E5C45">
      <w:pPr>
        <w:pStyle w:val="3"/>
        <w:rPr>
          <w:rFonts w:ascii="微软雅黑" w:eastAsia="微软雅黑" w:hAnsi="微软雅黑"/>
        </w:rPr>
      </w:pPr>
      <w:r>
        <w:rPr>
          <w:rFonts w:ascii="微软雅黑" w:eastAsia="微软雅黑" w:hAnsi="微软雅黑" w:hint="eastAsia"/>
        </w:rPr>
        <w:lastRenderedPageBreak/>
        <w:t>2.3.5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hint="eastAsia"/>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hint="eastAsia"/>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AA6DB1B" w14:textId="6BB5C297" w:rsidR="00150CEC" w:rsidRPr="00C622E7" w:rsidRDefault="00B63546"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hint="eastAsia"/>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42296775" w14:textId="7F374E32" w:rsidR="00150CEC" w:rsidRPr="00C622E7" w:rsidRDefault="004F39EE" w:rsidP="00E2187F">
            <w:pPr>
              <w:rPr>
                <w:rFonts w:ascii="微软雅黑" w:eastAsia="微软雅黑" w:hAnsi="微软雅黑" w:hint="eastAsia"/>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hint="eastAsia"/>
                <w:noProof/>
              </w:rPr>
            </w:pPr>
          </w:p>
        </w:tc>
      </w:tr>
    </w:tbl>
    <w:p w14:paraId="600B6256" w14:textId="6EA983AC"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2.3.7工商信息监控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hint="eastAsia"/>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hint="eastAsia"/>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hint="eastAsia"/>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57B629FC" w:rsidR="00150CEC" w:rsidRPr="00C622E7" w:rsidRDefault="00590511" w:rsidP="00E2187F">
            <w:pPr>
              <w:rPr>
                <w:rFonts w:ascii="微软雅黑" w:eastAsia="微软雅黑" w:hAnsi="微软雅黑" w:hint="eastAsia"/>
              </w:rPr>
            </w:pPr>
            <w:r>
              <w:rPr>
                <w:rFonts w:ascii="微软雅黑" w:eastAsia="微软雅黑" w:hAnsi="微软雅黑" w:hint="eastAsia"/>
              </w:rPr>
              <w:t>需准备好外部数据接口</w:t>
            </w:r>
            <w:proofErr w:type="spellStart"/>
            <w:r>
              <w:rPr>
                <w:rFonts w:ascii="微软雅黑" w:eastAsia="微软雅黑" w:hAnsi="微软雅黑" w:hint="eastAsia"/>
              </w:rPr>
              <w:t>api</w:t>
            </w:r>
            <w:proofErr w:type="spellEnd"/>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hint="eastAsia"/>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hint="eastAsia"/>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hint="eastAsia"/>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hint="eastAsia"/>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hint="eastAsia"/>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hint="eastAsia"/>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hint="eastAsia"/>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hint="eastAsia"/>
                <w:noProof/>
              </w:rPr>
            </w:pPr>
          </w:p>
        </w:tc>
      </w:tr>
    </w:tbl>
    <w:p w14:paraId="782D518C" w14:textId="630C9AB4"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t>2.4</w:t>
      </w:r>
      <w:r w:rsidR="00787439">
        <w:rPr>
          <w:rFonts w:ascii="微软雅黑" w:eastAsia="微软雅黑" w:hAnsi="微软雅黑" w:hint="eastAsia"/>
        </w:rPr>
        <w:t>监管</w:t>
      </w:r>
      <w:r w:rsidRPr="00C622E7">
        <w:rPr>
          <w:rFonts w:ascii="微软雅黑" w:eastAsia="微软雅黑" w:hAnsi="微软雅黑" w:hint="eastAsia"/>
        </w:rPr>
        <w:t>报告</w:t>
      </w:r>
    </w:p>
    <w:p w14:paraId="4F963497" w14:textId="5A6D9A7E" w:rsidR="007E5C45" w:rsidRPr="00C622E7" w:rsidRDefault="00B1386F" w:rsidP="007E5C45">
      <w:pPr>
        <w:pStyle w:val="3"/>
        <w:rPr>
          <w:rFonts w:ascii="微软雅黑" w:eastAsia="微软雅黑" w:hAnsi="微软雅黑"/>
        </w:rPr>
      </w:pPr>
      <w:r>
        <w:rPr>
          <w:rFonts w:ascii="微软雅黑" w:eastAsia="微软雅黑" w:hAnsi="微软雅黑" w:hint="eastAsia"/>
        </w:rPr>
        <w:t>2.4.1</w:t>
      </w:r>
      <w:r w:rsidR="00787439">
        <w:rPr>
          <w:rFonts w:ascii="微软雅黑" w:eastAsia="微软雅黑" w:hAnsi="微软雅黑" w:hint="eastAsia"/>
        </w:rPr>
        <w:t>监管</w:t>
      </w:r>
      <w:r>
        <w:rPr>
          <w:rFonts w:ascii="微软雅黑" w:eastAsia="微软雅黑" w:hAnsi="微软雅黑" w:hint="eastAsia"/>
        </w:rPr>
        <w:t>周报/</w:t>
      </w:r>
      <w:r w:rsidR="007E5C45" w:rsidRPr="00C622E7">
        <w:rPr>
          <w:rFonts w:ascii="微软雅黑" w:eastAsia="微软雅黑" w:hAnsi="微软雅黑" w:hint="eastAsia"/>
        </w:rPr>
        <w:t>月报</w:t>
      </w:r>
      <w:r>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hint="eastAsia"/>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hint="eastAsia"/>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hint="eastAsia"/>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hint="eastAsia"/>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hint="eastAsia"/>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46E7D46"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hint="eastAsia"/>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hint="eastAsia"/>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0538202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16D3E5AC"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风险事件回顾 -事件分类</w:t>
                  </w:r>
                </w:p>
              </w:tc>
              <w:tc>
                <w:tcPr>
                  <w:tcW w:w="3000" w:type="dxa"/>
                  <w:tcBorders>
                    <w:top w:val="nil"/>
                    <w:left w:val="nil"/>
                    <w:bottom w:val="single" w:sz="4" w:space="0" w:color="auto"/>
                    <w:right w:val="single" w:sz="4" w:space="0" w:color="auto"/>
                  </w:tcBorders>
                  <w:shd w:val="clear" w:color="000000" w:fill="FFFF00"/>
                  <w:noWrap/>
                  <w:vAlign w:val="center"/>
                  <w:hideMark/>
                </w:tcPr>
                <w:p w14:paraId="359AFD6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3EAD036"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37FE0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hint="eastAsia"/>
                      <w:color w:val="000000"/>
                      <w:sz w:val="18"/>
                      <w:szCs w:val="18"/>
                    </w:rPr>
                  </w:pPr>
                  <w:r>
                    <w:rPr>
                      <w:rFonts w:ascii="等线" w:eastAsia="等线" w:hAnsi="等线" w:hint="eastAsia"/>
                      <w:color w:val="000000"/>
                      <w:sz w:val="18"/>
                      <w:szCs w:val="18"/>
                    </w:rPr>
                    <w:t xml:space="preserve">                         -上报事件</w:t>
                  </w:r>
                </w:p>
              </w:tc>
              <w:tc>
                <w:tcPr>
                  <w:tcW w:w="3000" w:type="dxa"/>
                  <w:tcBorders>
                    <w:top w:val="nil"/>
                    <w:left w:val="nil"/>
                    <w:bottom w:val="single" w:sz="4" w:space="0" w:color="auto"/>
                    <w:right w:val="single" w:sz="4" w:space="0" w:color="auto"/>
                  </w:tcBorders>
                  <w:shd w:val="clear" w:color="000000" w:fill="FFFFFF"/>
                  <w:noWrap/>
                  <w:vAlign w:val="center"/>
                  <w:hideMark/>
                </w:tcPr>
                <w:p w14:paraId="0D394DF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1830DC8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2E248A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D6935C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31B88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1A65AE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BE2013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10B25FF"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71697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351EF5F"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AF64E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770303A5" w14:textId="77777777" w:rsidTr="0078743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nil"/>
                    <w:left w:val="nil"/>
                    <w:bottom w:val="single" w:sz="4" w:space="0" w:color="auto"/>
                    <w:right w:val="single" w:sz="4" w:space="0" w:color="auto"/>
                  </w:tcBorders>
                  <w:shd w:val="clear" w:color="000000" w:fill="FFFF00"/>
                  <w:noWrap/>
                  <w:vAlign w:val="center"/>
                  <w:hideMark/>
                </w:tcPr>
                <w:p w14:paraId="11BB01D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hint="eastAsia"/>
                <w:noProof/>
              </w:rPr>
            </w:pPr>
          </w:p>
        </w:tc>
      </w:tr>
    </w:tbl>
    <w:p w14:paraId="5E399DB0" w14:textId="0BA4A4F0"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2.5业务数据</w:t>
      </w:r>
    </w:p>
    <w:p w14:paraId="46585298" w14:textId="1F47C09F" w:rsidR="007E5C45" w:rsidRDefault="007E5C45" w:rsidP="007E5C45">
      <w:pPr>
        <w:pStyle w:val="3"/>
        <w:rPr>
          <w:rFonts w:ascii="微软雅黑" w:eastAsia="微软雅黑" w:hAnsi="微软雅黑"/>
        </w:rPr>
      </w:pPr>
      <w:r w:rsidRPr="00C622E7">
        <w:rPr>
          <w:rFonts w:ascii="微软雅黑" w:eastAsia="微软雅黑" w:hAnsi="微软雅黑" w:hint="eastAsia"/>
        </w:rPr>
        <w:t>2.5.1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hint="eastAsia"/>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hint="eastAsia"/>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hint="eastAsia"/>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hint="eastAsia"/>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hint="eastAsia"/>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hint="eastAsia"/>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hint="eastAsia"/>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5993504C" w:rsidR="00B1386F" w:rsidRDefault="00B1386F" w:rsidP="00B1386F">
      <w:pPr>
        <w:pStyle w:val="3"/>
        <w:rPr>
          <w:rFonts w:ascii="微软雅黑" w:eastAsia="微软雅黑" w:hAnsi="微软雅黑"/>
        </w:rPr>
      </w:pPr>
      <w:r w:rsidRPr="00B1386F">
        <w:rPr>
          <w:rFonts w:ascii="微软雅黑" w:eastAsia="微软雅黑" w:hAnsi="微软雅黑" w:hint="eastAsia"/>
        </w:rPr>
        <w:t>2.5.2</w:t>
      </w:r>
      <w:r>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hint="eastAsia"/>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hint="eastAsia"/>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hint="eastAsia"/>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w:t>
            </w:r>
          </w:p>
        </w:tc>
      </w:tr>
    </w:tbl>
    <w:p w14:paraId="1ED10D18" w14:textId="57CC3604" w:rsidR="00B1386F" w:rsidRDefault="00B1386F" w:rsidP="00B1386F">
      <w:pPr>
        <w:pStyle w:val="3"/>
        <w:rPr>
          <w:rFonts w:ascii="微软雅黑" w:eastAsia="微软雅黑" w:hAnsi="微软雅黑"/>
        </w:rPr>
      </w:pPr>
      <w:r>
        <w:rPr>
          <w:rFonts w:ascii="微软雅黑" w:eastAsia="微软雅黑" w:hAnsi="微软雅黑" w:hint="eastAsia"/>
        </w:rPr>
        <w:t>2.5.3资金信息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hint="eastAsia"/>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hint="eastAsia"/>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hint="eastAsia"/>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6528808" w14:textId="77777777" w:rsidR="00B1386F" w:rsidRPr="00C622E7" w:rsidRDefault="00B1386F" w:rsidP="00EA0A89">
            <w:pPr>
              <w:rPr>
                <w:rFonts w:ascii="微软雅黑" w:eastAsia="微软雅黑" w:hAnsi="微软雅黑"/>
                <w:noProof/>
              </w:rPr>
            </w:pP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5369BD9" w14:textId="0620A004"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参考大宗类指标设计表</w:t>
            </w:r>
          </w:p>
        </w:tc>
      </w:tr>
    </w:tbl>
    <w:p w14:paraId="2E1D5769" w14:textId="6BB9F67C" w:rsidR="00B1386F" w:rsidRDefault="00B1386F" w:rsidP="00B1386F">
      <w:pPr>
        <w:pStyle w:val="3"/>
        <w:rPr>
          <w:rFonts w:ascii="微软雅黑" w:eastAsia="微软雅黑" w:hAnsi="微软雅黑"/>
        </w:rPr>
      </w:pPr>
      <w:r>
        <w:rPr>
          <w:rFonts w:ascii="微软雅黑" w:eastAsia="微软雅黑" w:hAnsi="微软雅黑" w:hint="eastAsia"/>
        </w:rPr>
        <w:lastRenderedPageBreak/>
        <w:t>2.5.4交易信息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hint="eastAsia"/>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参考大宗类指标设计</w:t>
            </w:r>
          </w:p>
        </w:tc>
      </w:tr>
    </w:tbl>
    <w:p w14:paraId="6CD8533C" w14:textId="1E9B0A58" w:rsidR="00B1386F" w:rsidRDefault="00B1386F" w:rsidP="00B1386F">
      <w:pPr>
        <w:pStyle w:val="3"/>
        <w:rPr>
          <w:rFonts w:ascii="微软雅黑" w:eastAsia="微软雅黑" w:hAnsi="微软雅黑"/>
        </w:rPr>
      </w:pPr>
      <w:r>
        <w:rPr>
          <w:rFonts w:ascii="微软雅黑" w:eastAsia="微软雅黑" w:hAnsi="微软雅黑" w:hint="eastAsia"/>
        </w:rPr>
        <w:lastRenderedPageBreak/>
        <w:t>2.5.4交割信息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hint="eastAsia"/>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Pr>
        <w:rPr>
          <w:rFonts w:hint="eastAsia"/>
        </w:rPr>
      </w:pPr>
    </w:p>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257C9B84" w:rsidR="00FE25B6" w:rsidRDefault="00FE25B6" w:rsidP="00FE25B6">
      <w:pPr>
        <w:pStyle w:val="2"/>
        <w:rPr>
          <w:rFonts w:ascii="微软雅黑" w:eastAsia="微软雅黑" w:hAnsi="微软雅黑"/>
        </w:rPr>
      </w:pPr>
      <w:r w:rsidRPr="00FE25B6">
        <w:rPr>
          <w:rFonts w:ascii="微软雅黑" w:eastAsia="微软雅黑" w:hAnsi="微软雅黑" w:hint="eastAsia"/>
        </w:rPr>
        <w:t>3.1监管全景</w:t>
      </w:r>
    </w:p>
    <w:tbl>
      <w:tblPr>
        <w:tblStyle w:val="a4"/>
        <w:tblW w:w="5000" w:type="pct"/>
        <w:tblLook w:val="04A0" w:firstRow="1" w:lastRow="0" w:firstColumn="1" w:lastColumn="0" w:noHBand="0" w:noVBand="1"/>
      </w:tblPr>
      <w:tblGrid>
        <w:gridCol w:w="1777"/>
        <w:gridCol w:w="12215"/>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77777777" w:rsidR="00FE25B6" w:rsidRPr="00C622E7" w:rsidRDefault="00FE25B6" w:rsidP="00EA0A89">
            <w:pPr>
              <w:rPr>
                <w:rFonts w:ascii="微软雅黑" w:eastAsia="微软雅黑" w:hAnsi="微软雅黑"/>
              </w:rPr>
            </w:pP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77777777" w:rsidR="00FE25B6" w:rsidRPr="00C622E7" w:rsidRDefault="00FE25B6" w:rsidP="00EA0A89">
            <w:pPr>
              <w:rPr>
                <w:rFonts w:ascii="微软雅黑" w:eastAsia="微软雅黑" w:hAnsi="微软雅黑"/>
              </w:rPr>
            </w:pP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77777777" w:rsidR="00FE25B6" w:rsidRPr="00C622E7" w:rsidRDefault="00FE25B6" w:rsidP="00EA0A89">
            <w:pPr>
              <w:rPr>
                <w:rFonts w:ascii="微软雅黑" w:eastAsia="微软雅黑" w:hAnsi="微软雅黑"/>
              </w:rPr>
            </w:pP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77777777" w:rsidR="00FE25B6" w:rsidRPr="00C622E7" w:rsidRDefault="00FE25B6" w:rsidP="00EA0A89">
            <w:pPr>
              <w:rPr>
                <w:rFonts w:ascii="微软雅黑" w:eastAsia="微软雅黑" w:hAnsi="微软雅黑"/>
              </w:rPr>
            </w:pP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336355E" w14:textId="01576F81"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77777777" w:rsidR="00FE25B6" w:rsidRPr="00C622E7" w:rsidRDefault="00FE25B6" w:rsidP="00EA0A89">
            <w:pPr>
              <w:rPr>
                <w:rFonts w:ascii="微软雅黑" w:eastAsia="微软雅黑" w:hAnsi="微软雅黑"/>
                <w:noProof/>
              </w:rPr>
            </w:pP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77777777" w:rsidR="00FE25B6" w:rsidRPr="00C622E7" w:rsidRDefault="00FE25B6" w:rsidP="00EA0A89">
            <w:pPr>
              <w:rPr>
                <w:rFonts w:ascii="微软雅黑" w:eastAsia="微软雅黑" w:hAnsi="微软雅黑"/>
                <w:noProof/>
              </w:rPr>
            </w:pP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73300721" w:rsidR="00FE25B6" w:rsidRDefault="00FE25B6" w:rsidP="00FE25B6">
      <w:pPr>
        <w:pStyle w:val="2"/>
        <w:rPr>
          <w:rFonts w:ascii="微软雅黑" w:eastAsia="微软雅黑" w:hAnsi="微软雅黑"/>
        </w:rPr>
      </w:pPr>
      <w:r w:rsidRPr="00FE25B6">
        <w:rPr>
          <w:rFonts w:ascii="微软雅黑" w:eastAsia="微软雅黑" w:hAnsi="微软雅黑" w:hint="eastAsia"/>
        </w:rPr>
        <w:t>3.2机构透视</w:t>
      </w:r>
    </w:p>
    <w:p w14:paraId="16C12C75" w14:textId="0FE8DC27" w:rsidR="00FE25B6" w:rsidRDefault="00FE25B6" w:rsidP="00FE25B6">
      <w:pPr>
        <w:pStyle w:val="3"/>
        <w:rPr>
          <w:rFonts w:ascii="微软雅黑" w:eastAsia="微软雅黑" w:hAnsi="微软雅黑"/>
        </w:rPr>
      </w:pPr>
      <w:r w:rsidRPr="00FE25B6">
        <w:rPr>
          <w:rFonts w:ascii="微软雅黑" w:eastAsia="微软雅黑" w:hAnsi="微软雅黑" w:hint="eastAsia"/>
        </w:rPr>
        <w:t>3.2.1市场规模</w:t>
      </w:r>
    </w:p>
    <w:tbl>
      <w:tblPr>
        <w:tblStyle w:val="a4"/>
        <w:tblW w:w="5000" w:type="pct"/>
        <w:tblLook w:val="04A0" w:firstRow="1" w:lastRow="0" w:firstColumn="1" w:lastColumn="0" w:noHBand="0" w:noVBand="1"/>
      </w:tblPr>
      <w:tblGrid>
        <w:gridCol w:w="1777"/>
        <w:gridCol w:w="12215"/>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77777777" w:rsidR="00FE25B6" w:rsidRPr="00C622E7" w:rsidRDefault="00FE25B6" w:rsidP="00EA0A89">
            <w:pPr>
              <w:rPr>
                <w:rFonts w:ascii="微软雅黑" w:eastAsia="微软雅黑" w:hAnsi="微软雅黑"/>
              </w:rPr>
            </w:pP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77777777" w:rsidR="00FE25B6" w:rsidRPr="00C622E7" w:rsidRDefault="00FE25B6" w:rsidP="00EA0A89">
            <w:pPr>
              <w:rPr>
                <w:rFonts w:ascii="微软雅黑" w:eastAsia="微软雅黑" w:hAnsi="微软雅黑"/>
              </w:rPr>
            </w:pP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77777777" w:rsidR="00FE25B6" w:rsidRPr="00C622E7" w:rsidRDefault="00FE25B6" w:rsidP="00EA0A89">
            <w:pPr>
              <w:rPr>
                <w:rFonts w:ascii="微软雅黑" w:eastAsia="微软雅黑" w:hAnsi="微软雅黑"/>
              </w:rPr>
            </w:pP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77777777" w:rsidR="00FE25B6" w:rsidRPr="00C622E7" w:rsidRDefault="00FE25B6" w:rsidP="00EA0A89">
            <w:pPr>
              <w:rPr>
                <w:rFonts w:ascii="微软雅黑" w:eastAsia="微软雅黑" w:hAnsi="微软雅黑"/>
              </w:rPr>
            </w:pP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77777777" w:rsidR="00FE25B6" w:rsidRPr="00C622E7" w:rsidRDefault="00FE25B6" w:rsidP="00EA0A89">
            <w:pPr>
              <w:rPr>
                <w:rFonts w:ascii="微软雅黑" w:eastAsia="微软雅黑" w:hAnsi="微软雅黑"/>
                <w:noProof/>
              </w:rPr>
            </w:pP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7CCC45E" w14:textId="77777777" w:rsidR="00FE25B6" w:rsidRPr="00C622E7" w:rsidRDefault="00FE25B6" w:rsidP="00EA0A89">
            <w:pPr>
              <w:rPr>
                <w:rFonts w:ascii="微软雅黑" w:eastAsia="微软雅黑" w:hAnsi="微软雅黑"/>
                <w:noProof/>
              </w:rPr>
            </w:pP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65E8DA7C" w:rsidR="00FE25B6" w:rsidRDefault="00FE25B6" w:rsidP="00FE25B6">
      <w:pPr>
        <w:pStyle w:val="3"/>
        <w:rPr>
          <w:rFonts w:ascii="微软雅黑" w:eastAsia="微软雅黑" w:hAnsi="微软雅黑"/>
        </w:rPr>
      </w:pPr>
      <w:r w:rsidRPr="00FE25B6">
        <w:rPr>
          <w:rFonts w:ascii="微软雅黑" w:eastAsia="微软雅黑" w:hAnsi="微软雅黑" w:hint="eastAsia"/>
        </w:rPr>
        <w:t>3.2.2风险画像</w:t>
      </w:r>
    </w:p>
    <w:tbl>
      <w:tblPr>
        <w:tblStyle w:val="a4"/>
        <w:tblW w:w="5000" w:type="pct"/>
        <w:tblLook w:val="04A0" w:firstRow="1" w:lastRow="0" w:firstColumn="1" w:lastColumn="0" w:noHBand="0" w:noVBand="1"/>
      </w:tblPr>
      <w:tblGrid>
        <w:gridCol w:w="1777"/>
        <w:gridCol w:w="12215"/>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77777777" w:rsidR="00FE25B6" w:rsidRPr="00C622E7" w:rsidRDefault="00FE25B6" w:rsidP="00EA0A89">
            <w:pPr>
              <w:rPr>
                <w:rFonts w:ascii="微软雅黑" w:eastAsia="微软雅黑" w:hAnsi="微软雅黑"/>
              </w:rPr>
            </w:pP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77777777" w:rsidR="00FE25B6" w:rsidRPr="00C622E7" w:rsidRDefault="00FE25B6" w:rsidP="00EA0A89">
            <w:pPr>
              <w:rPr>
                <w:rFonts w:ascii="微软雅黑" w:eastAsia="微软雅黑" w:hAnsi="微软雅黑"/>
              </w:rPr>
            </w:pP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45EE0DC" w14:textId="77777777" w:rsidR="00FE25B6" w:rsidRPr="00C622E7" w:rsidRDefault="00FE25B6" w:rsidP="00EA0A89">
            <w:pPr>
              <w:rPr>
                <w:rFonts w:ascii="微软雅黑" w:eastAsia="微软雅黑" w:hAnsi="微软雅黑"/>
              </w:rPr>
            </w:pP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7777777" w:rsidR="00FE25B6" w:rsidRPr="00C622E7" w:rsidRDefault="00FE25B6" w:rsidP="00EA0A89">
            <w:pPr>
              <w:rPr>
                <w:rFonts w:ascii="微软雅黑" w:eastAsia="微软雅黑" w:hAnsi="微软雅黑"/>
              </w:rPr>
            </w:pP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BEE3A11" w14:textId="37755238"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5BEE4472" wp14:editId="08CBE9A5">
                  <wp:extent cx="7568551" cy="4251600"/>
                  <wp:effectExtent l="0" t="0" r="1270" b="0"/>
                  <wp:docPr id="30" name="图片 30" descr="/Volumes/123/清算所UI界面/权益类/(qy)03 风险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权益类/(qy)03 风险画像.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77777777" w:rsidR="00FE25B6" w:rsidRPr="00C622E7" w:rsidRDefault="00FE25B6" w:rsidP="00EA0A89">
            <w:pPr>
              <w:rPr>
                <w:rFonts w:ascii="微软雅黑" w:eastAsia="微软雅黑" w:hAnsi="微软雅黑"/>
                <w:noProof/>
              </w:rPr>
            </w:pP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0609F43" w14:textId="77777777" w:rsidR="00FE25B6" w:rsidRPr="00C622E7" w:rsidRDefault="00FE25B6" w:rsidP="00EA0A89">
            <w:pPr>
              <w:rPr>
                <w:rFonts w:ascii="微软雅黑" w:eastAsia="微软雅黑" w:hAnsi="微软雅黑"/>
                <w:noProof/>
              </w:rPr>
            </w:pP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7541F6C8" w14:textId="77777777" w:rsidR="00FE25B6" w:rsidRPr="00C622E7" w:rsidRDefault="00FE25B6" w:rsidP="00EA0A89">
            <w:pPr>
              <w:rPr>
                <w:rFonts w:ascii="微软雅黑" w:eastAsia="微软雅黑" w:hAnsi="微软雅黑"/>
                <w:noProof/>
              </w:rPr>
            </w:pPr>
          </w:p>
        </w:tc>
      </w:tr>
    </w:tbl>
    <w:p w14:paraId="4BF77384" w14:textId="77777777" w:rsidR="00FE25B6" w:rsidRPr="00FE25B6" w:rsidRDefault="00FE25B6" w:rsidP="00FE25B6"/>
    <w:p w14:paraId="68E926EC" w14:textId="6BBB0352" w:rsidR="00FE25B6" w:rsidRDefault="00FE25B6" w:rsidP="00FE25B6">
      <w:pPr>
        <w:pStyle w:val="3"/>
        <w:rPr>
          <w:rFonts w:ascii="微软雅黑" w:eastAsia="微软雅黑" w:hAnsi="微软雅黑"/>
        </w:rPr>
      </w:pPr>
      <w:r w:rsidRPr="00FE25B6">
        <w:rPr>
          <w:rFonts w:ascii="微软雅黑" w:eastAsia="微软雅黑" w:hAnsi="微软雅黑" w:hint="eastAsia"/>
        </w:rPr>
        <w:t>3.2.2指标对比</w:t>
      </w:r>
    </w:p>
    <w:tbl>
      <w:tblPr>
        <w:tblStyle w:val="a4"/>
        <w:tblW w:w="5000" w:type="pct"/>
        <w:tblLook w:val="04A0" w:firstRow="1" w:lastRow="0" w:firstColumn="1" w:lastColumn="0" w:noHBand="0" w:noVBand="1"/>
      </w:tblPr>
      <w:tblGrid>
        <w:gridCol w:w="1777"/>
        <w:gridCol w:w="12215"/>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77777777" w:rsidR="00FE25B6" w:rsidRPr="00C622E7" w:rsidRDefault="00FE25B6" w:rsidP="00EA0A89">
            <w:pPr>
              <w:rPr>
                <w:rFonts w:ascii="微软雅黑" w:eastAsia="微软雅黑" w:hAnsi="微软雅黑"/>
              </w:rPr>
            </w:pP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7777777" w:rsidR="00FE25B6" w:rsidRPr="00C622E7" w:rsidRDefault="00FE25B6" w:rsidP="00EA0A89">
            <w:pPr>
              <w:rPr>
                <w:rFonts w:ascii="微软雅黑" w:eastAsia="微软雅黑" w:hAnsi="微软雅黑"/>
              </w:rPr>
            </w:pP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77777777" w:rsidR="00FE25B6" w:rsidRPr="00C622E7" w:rsidRDefault="00FE25B6" w:rsidP="00EA0A89">
            <w:pPr>
              <w:rPr>
                <w:rFonts w:ascii="微软雅黑" w:eastAsia="微软雅黑" w:hAnsi="微软雅黑"/>
              </w:rPr>
            </w:pP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B0C7276" w14:textId="77777777" w:rsidR="00FE25B6" w:rsidRPr="00C622E7" w:rsidRDefault="00FE25B6" w:rsidP="00EA0A89">
            <w:pPr>
              <w:rPr>
                <w:rFonts w:ascii="微软雅黑" w:eastAsia="微软雅黑" w:hAnsi="微软雅黑"/>
              </w:rPr>
            </w:pP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77777777" w:rsidR="00FE25B6" w:rsidRPr="00C622E7" w:rsidRDefault="00FE25B6" w:rsidP="00EA0A89">
            <w:pPr>
              <w:rPr>
                <w:rFonts w:ascii="微软雅黑" w:eastAsia="微软雅黑" w:hAnsi="微软雅黑"/>
                <w:noProof/>
              </w:rPr>
            </w:pP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4697AF18" w14:textId="77777777" w:rsidR="00FE25B6" w:rsidRPr="00C622E7" w:rsidRDefault="00FE25B6" w:rsidP="00EA0A89">
            <w:pPr>
              <w:rPr>
                <w:rFonts w:ascii="微软雅黑" w:eastAsia="微软雅黑" w:hAnsi="微软雅黑"/>
                <w:noProof/>
              </w:rPr>
            </w:pP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187BD8E2" w:rsidR="00FE25B6" w:rsidRPr="00FE25B6" w:rsidRDefault="00FE25B6" w:rsidP="00FE25B6">
      <w:pPr>
        <w:pStyle w:val="2"/>
        <w:rPr>
          <w:rFonts w:ascii="微软雅黑" w:eastAsia="微软雅黑" w:hAnsi="微软雅黑"/>
        </w:rPr>
      </w:pPr>
      <w:r w:rsidRPr="00FE25B6">
        <w:rPr>
          <w:rFonts w:ascii="微软雅黑" w:eastAsia="微软雅黑" w:hAnsi="微软雅黑" w:hint="eastAsia"/>
        </w:rPr>
        <w:t>3.3风险分析</w:t>
      </w:r>
    </w:p>
    <w:p w14:paraId="623C1FC1" w14:textId="01ABB1C1" w:rsidR="00FE25B6" w:rsidRDefault="00FE25B6" w:rsidP="00FE25B6">
      <w:pPr>
        <w:pStyle w:val="3"/>
        <w:rPr>
          <w:rFonts w:ascii="微软雅黑" w:eastAsia="微软雅黑" w:hAnsi="微软雅黑"/>
        </w:rPr>
      </w:pPr>
      <w:r w:rsidRPr="00FE25B6">
        <w:rPr>
          <w:rFonts w:ascii="微软雅黑" w:eastAsia="微软雅黑" w:hAnsi="微软雅黑" w:hint="eastAsia"/>
        </w:rPr>
        <w:t>3.3.1用户风险监控</w:t>
      </w:r>
    </w:p>
    <w:tbl>
      <w:tblPr>
        <w:tblStyle w:val="a4"/>
        <w:tblW w:w="5000" w:type="pct"/>
        <w:tblLook w:val="04A0" w:firstRow="1" w:lastRow="0" w:firstColumn="1" w:lastColumn="0" w:noHBand="0" w:noVBand="1"/>
      </w:tblPr>
      <w:tblGrid>
        <w:gridCol w:w="1777"/>
        <w:gridCol w:w="12215"/>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77777777" w:rsidR="00FE25B6" w:rsidRPr="00C622E7" w:rsidRDefault="00FE25B6" w:rsidP="00EA0A89">
            <w:pPr>
              <w:rPr>
                <w:rFonts w:ascii="微软雅黑" w:eastAsia="微软雅黑" w:hAnsi="微软雅黑"/>
              </w:rPr>
            </w:pP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77777777" w:rsidR="00FE25B6" w:rsidRPr="00C622E7" w:rsidRDefault="00FE25B6" w:rsidP="00EA0A89">
            <w:pPr>
              <w:rPr>
                <w:rFonts w:ascii="微软雅黑" w:eastAsia="微软雅黑" w:hAnsi="微软雅黑"/>
              </w:rPr>
            </w:pP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20BCE26D" w14:textId="77777777" w:rsidR="00FE25B6" w:rsidRPr="00C622E7" w:rsidRDefault="00FE25B6" w:rsidP="00EA0A89">
            <w:pPr>
              <w:rPr>
                <w:rFonts w:ascii="微软雅黑" w:eastAsia="微软雅黑" w:hAnsi="微软雅黑"/>
              </w:rPr>
            </w:pP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77777777" w:rsidR="00FE25B6" w:rsidRPr="00C622E7" w:rsidRDefault="00FE25B6" w:rsidP="00EA0A89">
            <w:pPr>
              <w:rPr>
                <w:rFonts w:ascii="微软雅黑" w:eastAsia="微软雅黑" w:hAnsi="微软雅黑"/>
              </w:rPr>
            </w:pP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77777777" w:rsidR="00FE25B6" w:rsidRPr="00C622E7" w:rsidRDefault="00FE25B6" w:rsidP="00EA0A89">
            <w:pPr>
              <w:rPr>
                <w:rFonts w:ascii="微软雅黑" w:eastAsia="微软雅黑" w:hAnsi="微软雅黑"/>
              </w:rPr>
            </w:pP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77777777" w:rsidR="00FE25B6" w:rsidRPr="00C622E7" w:rsidRDefault="00FE25B6" w:rsidP="00EA0A89">
            <w:pPr>
              <w:rPr>
                <w:rFonts w:ascii="微软雅黑" w:eastAsia="微软雅黑" w:hAnsi="微软雅黑"/>
                <w:noProof/>
              </w:rPr>
            </w:pP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4EDB6C5C" w14:textId="77777777" w:rsidR="00FE25B6" w:rsidRPr="00C622E7" w:rsidRDefault="00FE25B6" w:rsidP="00EA0A89">
            <w:pPr>
              <w:rPr>
                <w:rFonts w:ascii="微软雅黑" w:eastAsia="微软雅黑" w:hAnsi="微软雅黑"/>
                <w:noProof/>
              </w:rPr>
            </w:pP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0C104B1A" w:rsidR="00FE25B6" w:rsidRDefault="00FE25B6" w:rsidP="00FE25B6">
      <w:pPr>
        <w:pStyle w:val="3"/>
        <w:rPr>
          <w:rFonts w:ascii="微软雅黑" w:eastAsia="微软雅黑" w:hAnsi="微软雅黑"/>
        </w:rPr>
      </w:pPr>
      <w:r w:rsidRPr="00FE25B6">
        <w:rPr>
          <w:rFonts w:ascii="微软雅黑" w:eastAsia="微软雅黑" w:hAnsi="微软雅黑" w:hint="eastAsia"/>
        </w:rPr>
        <w:lastRenderedPageBreak/>
        <w:t>3.3.2产品风险监控</w:t>
      </w:r>
    </w:p>
    <w:tbl>
      <w:tblPr>
        <w:tblStyle w:val="a4"/>
        <w:tblW w:w="5000" w:type="pct"/>
        <w:tblLook w:val="04A0" w:firstRow="1" w:lastRow="0" w:firstColumn="1" w:lastColumn="0" w:noHBand="0" w:noVBand="1"/>
      </w:tblPr>
      <w:tblGrid>
        <w:gridCol w:w="1777"/>
        <w:gridCol w:w="12215"/>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77777777" w:rsidR="00FE25B6" w:rsidRPr="00C622E7" w:rsidRDefault="00FE25B6" w:rsidP="00EA0A89">
            <w:pPr>
              <w:rPr>
                <w:rFonts w:ascii="微软雅黑" w:eastAsia="微软雅黑" w:hAnsi="微软雅黑"/>
              </w:rPr>
            </w:pP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62DF521" w14:textId="77777777" w:rsidR="00FE25B6" w:rsidRPr="00C622E7" w:rsidRDefault="00FE25B6" w:rsidP="00EA0A89">
            <w:pPr>
              <w:rPr>
                <w:rFonts w:ascii="微软雅黑" w:eastAsia="微软雅黑" w:hAnsi="微软雅黑"/>
              </w:rPr>
            </w:pP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7777777" w:rsidR="00FE25B6" w:rsidRPr="00C622E7" w:rsidRDefault="00FE25B6" w:rsidP="00EA0A89">
            <w:pPr>
              <w:rPr>
                <w:rFonts w:ascii="微软雅黑" w:eastAsia="微软雅黑" w:hAnsi="微软雅黑"/>
              </w:rPr>
            </w:pP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94AF2F0" w14:textId="77777777" w:rsidR="00FE25B6" w:rsidRPr="00C622E7" w:rsidRDefault="00FE25B6" w:rsidP="00EA0A89">
            <w:pPr>
              <w:rPr>
                <w:rFonts w:ascii="微软雅黑" w:eastAsia="微软雅黑" w:hAnsi="微软雅黑"/>
              </w:rPr>
            </w:pP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77777777" w:rsidR="00FE25B6" w:rsidRPr="00C622E7" w:rsidRDefault="00FE25B6" w:rsidP="00EA0A89">
            <w:pPr>
              <w:rPr>
                <w:rFonts w:ascii="微软雅黑" w:eastAsia="微软雅黑" w:hAnsi="微软雅黑"/>
              </w:rPr>
            </w:pP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4132711" w14:textId="77777777" w:rsidR="00FE25B6" w:rsidRPr="00C622E7" w:rsidRDefault="00FE25B6" w:rsidP="00EA0A89">
            <w:pPr>
              <w:rPr>
                <w:rFonts w:ascii="微软雅黑" w:eastAsia="微软雅黑" w:hAnsi="微软雅黑"/>
                <w:noProof/>
              </w:rPr>
            </w:pP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77777777"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25A4B39E" w:rsidR="00FE25B6" w:rsidRDefault="00FE25B6" w:rsidP="00FE25B6">
      <w:pPr>
        <w:pStyle w:val="3"/>
        <w:rPr>
          <w:rFonts w:ascii="微软雅黑" w:eastAsia="微软雅黑" w:hAnsi="微软雅黑"/>
        </w:rPr>
      </w:pPr>
      <w:r w:rsidRPr="00FE25B6">
        <w:rPr>
          <w:rFonts w:ascii="微软雅黑" w:eastAsia="微软雅黑" w:hAnsi="微软雅黑" w:hint="eastAsia"/>
        </w:rPr>
        <w:t>3.3.3资金风险监控</w:t>
      </w:r>
    </w:p>
    <w:tbl>
      <w:tblPr>
        <w:tblStyle w:val="a4"/>
        <w:tblW w:w="5000" w:type="pct"/>
        <w:tblLook w:val="04A0" w:firstRow="1" w:lastRow="0" w:firstColumn="1" w:lastColumn="0" w:noHBand="0" w:noVBand="1"/>
      </w:tblPr>
      <w:tblGrid>
        <w:gridCol w:w="1777"/>
        <w:gridCol w:w="12215"/>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77777777" w:rsidR="00FE25B6" w:rsidRPr="00C622E7" w:rsidRDefault="00FE25B6" w:rsidP="00EA0A89">
            <w:pPr>
              <w:rPr>
                <w:rFonts w:ascii="微软雅黑" w:eastAsia="微软雅黑" w:hAnsi="微软雅黑"/>
              </w:rPr>
            </w:pP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724C04FC" w14:textId="77777777" w:rsidR="00FE25B6" w:rsidRPr="00C622E7" w:rsidRDefault="00FE25B6" w:rsidP="00EA0A89">
            <w:pPr>
              <w:rPr>
                <w:rFonts w:ascii="微软雅黑" w:eastAsia="微软雅黑" w:hAnsi="微软雅黑"/>
              </w:rPr>
            </w:pP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77777777" w:rsidR="00FE25B6" w:rsidRPr="00C622E7" w:rsidRDefault="00FE25B6" w:rsidP="00EA0A89">
            <w:pPr>
              <w:rPr>
                <w:rFonts w:ascii="微软雅黑" w:eastAsia="微软雅黑" w:hAnsi="微软雅黑"/>
              </w:rPr>
            </w:pP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77777777" w:rsidR="00FE25B6" w:rsidRPr="00C622E7" w:rsidRDefault="00FE25B6" w:rsidP="00EA0A89">
            <w:pPr>
              <w:rPr>
                <w:rFonts w:ascii="微软雅黑" w:eastAsia="微软雅黑" w:hAnsi="微软雅黑"/>
              </w:rPr>
            </w:pP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4A796435" w14:textId="77777777" w:rsidR="00FE25B6" w:rsidRPr="00C622E7" w:rsidRDefault="00FE25B6" w:rsidP="00EA0A89">
            <w:pPr>
              <w:rPr>
                <w:rFonts w:ascii="微软雅黑" w:eastAsia="微软雅黑" w:hAnsi="微软雅黑"/>
              </w:rPr>
            </w:pP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77777777" w:rsidR="00FE25B6" w:rsidRPr="00C622E7" w:rsidRDefault="00FE25B6" w:rsidP="00EA0A89">
            <w:pPr>
              <w:rPr>
                <w:rFonts w:ascii="微软雅黑" w:eastAsia="微软雅黑" w:hAnsi="微软雅黑"/>
                <w:noProof/>
              </w:rPr>
            </w:pP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1F169A28" w14:textId="77777777" w:rsidR="00FE25B6" w:rsidRPr="00C622E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2DAC5EB5" w:rsidR="00FE25B6" w:rsidRDefault="00FE25B6" w:rsidP="00FE25B6">
      <w:pPr>
        <w:pStyle w:val="3"/>
        <w:rPr>
          <w:rFonts w:ascii="微软雅黑" w:eastAsia="微软雅黑" w:hAnsi="微软雅黑"/>
        </w:rPr>
      </w:pPr>
      <w:r w:rsidRPr="00FE25B6">
        <w:rPr>
          <w:rFonts w:ascii="微软雅黑" w:eastAsia="微软雅黑" w:hAnsi="微软雅黑" w:hint="eastAsia"/>
        </w:rPr>
        <w:t>3.3.4舆情风险监控</w:t>
      </w:r>
    </w:p>
    <w:p w14:paraId="3A0A407B" w14:textId="7CE4D829" w:rsidR="00FE25B6" w:rsidRPr="00FE25B6" w:rsidRDefault="00FE25B6" w:rsidP="00FE25B6">
      <w:r>
        <w:rPr>
          <w:rFonts w:hint="eastAsia"/>
        </w:rPr>
        <w:t>同大宗类市场</w:t>
      </w:r>
    </w:p>
    <w:p w14:paraId="48BA158D" w14:textId="69CD8658" w:rsidR="00FE25B6" w:rsidRDefault="00FE25B6" w:rsidP="00FE25B6">
      <w:pPr>
        <w:pStyle w:val="3"/>
        <w:rPr>
          <w:rFonts w:ascii="微软雅黑" w:eastAsia="微软雅黑" w:hAnsi="微软雅黑"/>
        </w:rPr>
      </w:pPr>
      <w:r w:rsidRPr="00FE25B6">
        <w:rPr>
          <w:rFonts w:ascii="微软雅黑" w:eastAsia="微软雅黑" w:hAnsi="微软雅黑" w:hint="eastAsia"/>
        </w:rPr>
        <w:t>3.3.5工商信息监控</w:t>
      </w:r>
    </w:p>
    <w:p w14:paraId="03EAC6D3" w14:textId="1FD4981E" w:rsidR="00FE25B6" w:rsidRPr="00FE25B6" w:rsidRDefault="00FE25B6" w:rsidP="00FE25B6">
      <w:r>
        <w:rPr>
          <w:rFonts w:hint="eastAsia"/>
        </w:rPr>
        <w:t>同大宗类市场</w:t>
      </w:r>
    </w:p>
    <w:p w14:paraId="0CA7CF44" w14:textId="4256F15C" w:rsidR="00FE25B6" w:rsidRDefault="00FE25B6" w:rsidP="00FE25B6">
      <w:pPr>
        <w:pStyle w:val="2"/>
        <w:rPr>
          <w:rFonts w:ascii="微软雅黑" w:eastAsia="微软雅黑" w:hAnsi="微软雅黑"/>
        </w:rPr>
      </w:pPr>
      <w:r w:rsidRPr="00FE25B6">
        <w:rPr>
          <w:rFonts w:ascii="微软雅黑" w:eastAsia="微软雅黑" w:hAnsi="微软雅黑" w:hint="eastAsia"/>
        </w:rPr>
        <w:lastRenderedPageBreak/>
        <w:t>3.4监管报告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7777777" w:rsidR="00FE25B6" w:rsidRPr="00C622E7" w:rsidRDefault="00FE25B6" w:rsidP="00EA0A89">
            <w:pPr>
              <w:rPr>
                <w:rFonts w:ascii="微软雅黑" w:eastAsia="微软雅黑" w:hAnsi="微软雅黑"/>
              </w:rPr>
            </w:pPr>
            <w:bookmarkStart w:id="0" w:name="_GoBack"/>
            <w:bookmarkEnd w:id="0"/>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77777777" w:rsidR="00FE25B6" w:rsidRPr="00C622E7" w:rsidRDefault="00FE25B6" w:rsidP="00EA0A89">
            <w:pPr>
              <w:rPr>
                <w:rFonts w:ascii="微软雅黑" w:eastAsia="微软雅黑" w:hAnsi="微软雅黑"/>
              </w:rPr>
            </w:pP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77777777" w:rsidR="00FE25B6" w:rsidRPr="00C622E7" w:rsidRDefault="00FE25B6" w:rsidP="00EA0A89">
            <w:pPr>
              <w:rPr>
                <w:rFonts w:ascii="微软雅黑" w:eastAsia="微软雅黑" w:hAnsi="微软雅黑"/>
              </w:rPr>
            </w:pP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77777777" w:rsidR="00FE25B6" w:rsidRPr="00C622E7" w:rsidRDefault="00FE25B6" w:rsidP="00EA0A89">
            <w:pPr>
              <w:rPr>
                <w:rFonts w:ascii="微软雅黑" w:eastAsia="微软雅黑" w:hAnsi="微软雅黑"/>
              </w:rPr>
            </w:pP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77777777" w:rsidR="00FE25B6" w:rsidRPr="00C622E7" w:rsidRDefault="00FE25B6" w:rsidP="00EA0A89">
            <w:pPr>
              <w:rPr>
                <w:rFonts w:ascii="微软雅黑" w:eastAsia="微软雅黑" w:hAnsi="微软雅黑"/>
              </w:rPr>
            </w:pP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3BF6B9F" w14:textId="77777777" w:rsidR="00FE25B6" w:rsidRPr="00C622E7" w:rsidRDefault="00FE25B6" w:rsidP="00EA0A89">
            <w:pPr>
              <w:rPr>
                <w:rFonts w:ascii="微软雅黑" w:eastAsia="微软雅黑" w:hAnsi="微软雅黑"/>
                <w:noProof/>
              </w:rPr>
            </w:pP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3D03215" w14:textId="77777777" w:rsidR="00FE25B6" w:rsidRPr="00C622E7" w:rsidRDefault="00FE25B6" w:rsidP="00EA0A89">
            <w:pPr>
              <w:rPr>
                <w:rFonts w:ascii="微软雅黑" w:eastAsia="微软雅黑" w:hAnsi="微软雅黑"/>
                <w:noProof/>
              </w:rPr>
            </w:pP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77777777" w:rsidR="00FE25B6" w:rsidRPr="00C622E7" w:rsidRDefault="00FE25B6" w:rsidP="00EA0A89">
            <w:pPr>
              <w:rPr>
                <w:rFonts w:ascii="微软雅黑" w:eastAsia="微软雅黑" w:hAnsi="微软雅黑"/>
                <w:noProof/>
              </w:rPr>
            </w:pPr>
          </w:p>
        </w:tc>
      </w:tr>
    </w:tbl>
    <w:p w14:paraId="359CA9CC" w14:textId="77777777" w:rsidR="00FE25B6" w:rsidRPr="00FE25B6" w:rsidRDefault="00FE25B6" w:rsidP="00FE25B6"/>
    <w:p w14:paraId="1C761BCF" w14:textId="25A3413B" w:rsidR="00FE25B6" w:rsidRDefault="00FE25B6" w:rsidP="00FE25B6">
      <w:pPr>
        <w:pStyle w:val="2"/>
        <w:rPr>
          <w:rFonts w:ascii="微软雅黑" w:eastAsia="微软雅黑" w:hAnsi="微软雅黑"/>
        </w:rPr>
      </w:pPr>
      <w:r w:rsidRPr="00FE25B6">
        <w:rPr>
          <w:rFonts w:ascii="微软雅黑" w:eastAsia="微软雅黑" w:hAnsi="微软雅黑" w:hint="eastAsia"/>
        </w:rPr>
        <w:t>3.5业务数据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lastRenderedPageBreak/>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2060" cy="6120130"/>
                    </a:xfrm>
                    <a:prstGeom prst="rect">
                      <a:avLst/>
                    </a:prstGeom>
                  </pic:spPr>
                </pic:pic>
              </a:graphicData>
            </a:graphic>
          </wp:inline>
        </w:drawing>
      </w:r>
    </w:p>
    <w:p w14:paraId="6A440415" w14:textId="76FA7C86"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微信对接</w:t>
      </w:r>
    </w:p>
    <w:p w14:paraId="028814F9" w14:textId="7A6EC55F" w:rsidR="00D75638" w:rsidRDefault="00D75638" w:rsidP="00D75638">
      <w:r>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DF0EE71" w:rsidR="004426E3" w:rsidRDefault="004426E3" w:rsidP="004426E3">
      <w:pPr>
        <w:rPr>
          <w:rFonts w:eastAsia="Times New Roman"/>
        </w:rPr>
      </w:pP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201C7B80" w:rsidR="00F10260" w:rsidRPr="00C622E7" w:rsidRDefault="00D03386" w:rsidP="00F10260">
      <w:pPr>
        <w:pStyle w:val="2"/>
        <w:rPr>
          <w:rFonts w:ascii="微软雅黑" w:eastAsia="微软雅黑" w:hAnsi="微软雅黑"/>
        </w:rPr>
      </w:pPr>
      <w:r>
        <w:rPr>
          <w:rFonts w:ascii="微软雅黑" w:eastAsia="微软雅黑" w:hAnsi="微软雅黑" w:hint="eastAsia"/>
        </w:rPr>
        <w:t>7</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9808" cy="2209068"/>
                    </a:xfrm>
                    <a:prstGeom prst="rect">
                      <a:avLst/>
                    </a:prstGeom>
                  </pic:spPr>
                </pic:pic>
              </a:graphicData>
            </a:graphic>
          </wp:inline>
        </w:drawing>
      </w:r>
    </w:p>
    <w:p w14:paraId="39A64F54" w14:textId="388E5C7C" w:rsidR="00F10260" w:rsidRPr="00C622E7" w:rsidRDefault="00D03386" w:rsidP="00F10260">
      <w:pPr>
        <w:pStyle w:val="2"/>
        <w:rPr>
          <w:rFonts w:ascii="微软雅黑" w:eastAsia="微软雅黑" w:hAnsi="微软雅黑"/>
        </w:rPr>
      </w:pPr>
      <w:r>
        <w:rPr>
          <w:rFonts w:ascii="微软雅黑" w:eastAsia="微软雅黑" w:hAnsi="微软雅黑" w:hint="eastAsia"/>
        </w:rPr>
        <w:lastRenderedPageBreak/>
        <w:t>7</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467A7E4F" w:rsidR="00F10260" w:rsidRPr="00C622E7" w:rsidRDefault="00D03386" w:rsidP="00F10260">
      <w:pPr>
        <w:pStyle w:val="2"/>
        <w:rPr>
          <w:rFonts w:ascii="微软雅黑" w:eastAsia="微软雅黑" w:hAnsi="微软雅黑"/>
        </w:rPr>
      </w:pPr>
      <w:r>
        <w:rPr>
          <w:rFonts w:ascii="微软雅黑" w:eastAsia="微软雅黑" w:hAnsi="微软雅黑" w:hint="eastAsia"/>
        </w:rPr>
        <w:t>7</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38EA032C" w14:textId="77777777" w:rsidR="00F10260" w:rsidRPr="00C622E7" w:rsidRDefault="00F10260" w:rsidP="00CA3053">
      <w:pPr>
        <w:rPr>
          <w:rFonts w:ascii="微软雅黑" w:eastAsia="微软雅黑" w:hAnsi="微软雅黑"/>
        </w:rPr>
      </w:pPr>
    </w:p>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6369A971" w:rsidR="00D504C7" w:rsidRPr="00C622E7" w:rsidRDefault="00D03386" w:rsidP="00D504C7">
      <w:pPr>
        <w:pStyle w:val="2"/>
        <w:rPr>
          <w:rFonts w:ascii="微软雅黑" w:eastAsia="微软雅黑" w:hAnsi="微软雅黑"/>
        </w:rPr>
      </w:pPr>
      <w:r>
        <w:rPr>
          <w:rFonts w:ascii="微软雅黑" w:eastAsia="微软雅黑" w:hAnsi="微软雅黑" w:hint="eastAsia"/>
        </w:rPr>
        <w:t>8</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0FE5AF6A"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实时报警：要有实时报警，发送内容至微信和app端。</w:t>
      </w:r>
    </w:p>
    <w:p w14:paraId="37E6D7AD" w14:textId="0B312A0D" w:rsidR="00D504C7" w:rsidRPr="00C622E7" w:rsidRDefault="00D03386" w:rsidP="00D504C7">
      <w:pPr>
        <w:pStyle w:val="2"/>
        <w:rPr>
          <w:rFonts w:ascii="微软雅黑" w:eastAsia="微软雅黑" w:hAnsi="微软雅黑"/>
        </w:rPr>
      </w:pPr>
      <w:r>
        <w:rPr>
          <w:rFonts w:ascii="微软雅黑" w:eastAsia="微软雅黑" w:hAnsi="微软雅黑" w:hint="eastAsia"/>
        </w:rPr>
        <w:t>8</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359198FE" w:rsidR="00D504C7" w:rsidRPr="00C622E7" w:rsidRDefault="00D504C7" w:rsidP="00D504C7">
      <w:pPr>
        <w:pStyle w:val="1"/>
        <w:rPr>
          <w:rFonts w:ascii="微软雅黑" w:eastAsia="微软雅黑" w:hAnsi="微软雅黑"/>
        </w:rPr>
      </w:pPr>
      <w:r w:rsidRPr="00C622E7">
        <w:rPr>
          <w:rFonts w:ascii="微软雅黑" w:eastAsia="微软雅黑" w:hAnsi="微软雅黑" w:hint="eastAsia"/>
        </w:rPr>
        <w:lastRenderedPageBreak/>
        <w:t>数据架构</w:t>
      </w:r>
    </w:p>
    <w:p w14:paraId="2A8B9A38" w14:textId="070B8530" w:rsidR="00DD5F0C" w:rsidRPr="00C622E7" w:rsidRDefault="00D03386" w:rsidP="00DF35A5">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.1数据模型</w:t>
      </w:r>
    </w:p>
    <w:p w14:paraId="6E475899" w14:textId="2847B1A6" w:rsidR="00D504C7" w:rsidRPr="00C622E7" w:rsidRDefault="00D03386"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.2数据字典</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客户资金连续亏损持续的天数，大于阈值触发报警；</w:t>
            </w:r>
            <w:r w:rsidRPr="00BB477A">
              <w:rPr>
                <w:rFonts w:ascii="等线" w:eastAsia="等线" w:hAnsi="等线" w:cs="宋体" w:hint="eastAsia"/>
                <w:color w:val="FF0000"/>
                <w:sz w:val="18"/>
                <w:szCs w:val="18"/>
              </w:rPr>
              <w:t>（阈值设定更大</w:t>
            </w:r>
            <w:r w:rsidRPr="00BB477A">
              <w:rPr>
                <w:rFonts w:ascii="等线" w:eastAsia="等线" w:hAnsi="等线" w:cs="宋体" w:hint="eastAsia"/>
                <w:color w:val="000000"/>
                <w:sz w:val="18"/>
                <w:szCs w:val="18"/>
              </w:rPr>
              <w:t>）</w:t>
            </w:r>
          </w:p>
        </w:tc>
        <w:tc>
          <w:tcPr>
            <w:tcW w:w="3953" w:type="dxa"/>
            <w:hideMark/>
          </w:tcPr>
          <w:p w14:paraId="13B7E75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客户资金连续盈利持续的天数，大于阈值触发报警（阈值设定更大）</w:t>
            </w:r>
          </w:p>
        </w:tc>
        <w:tc>
          <w:tcPr>
            <w:tcW w:w="3953" w:type="dxa"/>
            <w:hideMark/>
          </w:tcPr>
          <w:p w14:paraId="4EF243C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5天内在线投诉+线下投诉的次数，大于阈值触发报警</w:t>
            </w:r>
          </w:p>
        </w:tc>
        <w:tc>
          <w:tcPr>
            <w:tcW w:w="3953" w:type="dxa"/>
            <w:hideMark/>
          </w:tcPr>
          <w:p w14:paraId="397FC168"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单笔出金，大于阈值触发报警</w:t>
            </w:r>
          </w:p>
        </w:tc>
        <w:tc>
          <w:tcPr>
            <w:tcW w:w="3953" w:type="dxa"/>
            <w:hideMark/>
          </w:tcPr>
          <w:p w14:paraId="09F295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出金金额=同一交易流水下，在冲正标志为0或3时的付出金额；</w:t>
            </w:r>
            <w:r w:rsidRPr="00BB477A">
              <w:rPr>
                <w:rFonts w:ascii="等线" w:eastAsia="等线" w:hAnsi="等线" w:cs="宋体" w:hint="eastAsia"/>
                <w:color w:val="000000"/>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单笔入金，大于阈值触发报警</w:t>
            </w:r>
          </w:p>
        </w:tc>
        <w:tc>
          <w:tcPr>
            <w:tcW w:w="3953" w:type="dxa"/>
            <w:hideMark/>
          </w:tcPr>
          <w:p w14:paraId="0F3E0EA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入金金额=同一交易流水下，在冲正标志为0或3时的收入金额；</w:t>
            </w:r>
            <w:r w:rsidRPr="00BB477A">
              <w:rPr>
                <w:rFonts w:ascii="等线" w:eastAsia="等线" w:hAnsi="等线" w:cs="宋体" w:hint="eastAsia"/>
                <w:color w:val="000000"/>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单日出金次数，大于阈值触发报警</w:t>
            </w:r>
          </w:p>
        </w:tc>
        <w:tc>
          <w:tcPr>
            <w:tcW w:w="3953" w:type="dxa"/>
            <w:hideMark/>
          </w:tcPr>
          <w:p w14:paraId="2D0726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单日同一个市场客户号，</w:t>
            </w:r>
            <w:r w:rsidRPr="00BB477A">
              <w:rPr>
                <w:rFonts w:ascii="等线" w:eastAsia="等线" w:hAnsi="等线" w:cs="宋体" w:hint="eastAsia"/>
                <w:color w:val="000000"/>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单日入金次数，大于阈值触发报警</w:t>
            </w:r>
          </w:p>
        </w:tc>
        <w:tc>
          <w:tcPr>
            <w:tcW w:w="3953" w:type="dxa"/>
            <w:hideMark/>
          </w:tcPr>
          <w:p w14:paraId="26812FD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单日同一个市场客户号，</w:t>
            </w:r>
            <w:r w:rsidRPr="00BB477A">
              <w:rPr>
                <w:rFonts w:ascii="等线" w:eastAsia="等线" w:hAnsi="等线" w:cs="宋体" w:hint="eastAsia"/>
                <w:color w:val="000000"/>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同市场连续出入金失败次数，大于阈值触发报警</w:t>
            </w:r>
          </w:p>
        </w:tc>
        <w:tc>
          <w:tcPr>
            <w:tcW w:w="3953" w:type="dxa"/>
            <w:hideMark/>
          </w:tcPr>
          <w:p w14:paraId="1C1BB32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FF0000"/>
                <w:sz w:val="18"/>
                <w:szCs w:val="18"/>
              </w:rPr>
              <w:t>出入金异常和对冲标识有关吗？</w:t>
            </w:r>
            <w:r w:rsidRPr="00BB477A">
              <w:rPr>
                <w:rFonts w:ascii="等线" w:eastAsia="等线" w:hAnsi="等线" w:cs="宋体" w:hint="eastAsia"/>
                <w:color w:val="000000"/>
                <w:sz w:val="18"/>
                <w:szCs w:val="18"/>
              </w:rPr>
              <w:t>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2.if  T-1期末资金-T-2日期末资金-净入金&lt;0 ; 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r>
            <w:r w:rsidRPr="00BB477A">
              <w:rPr>
                <w:rFonts w:ascii="等线" w:eastAsia="等线" w:hAnsi="等线" w:cs="宋体" w:hint="eastAsia"/>
                <w:color w:val="000000"/>
                <w:sz w:val="18"/>
                <w:szCs w:val="18"/>
              </w:rPr>
              <w:lastRenderedPageBreak/>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1DF71D5E" w14:textId="3574AC26" w:rsidR="00D504C7" w:rsidRDefault="00BB477A" w:rsidP="00BB477A">
      <w:pPr>
        <w:pStyle w:val="1"/>
        <w:ind w:left="357" w:hanging="357"/>
        <w:rPr>
          <w:rFonts w:ascii="微软雅黑" w:eastAsia="微软雅黑" w:hAnsi="微软雅黑" w:hint="eastAsia"/>
        </w:rPr>
      </w:pPr>
      <w:r>
        <w:rPr>
          <w:rFonts w:ascii="微软雅黑" w:eastAsia="微软雅黑" w:hAnsi="微软雅黑" w:hint="eastAsia"/>
        </w:rPr>
        <w:lastRenderedPageBreak/>
        <w:t>系统配置</w:t>
      </w:r>
    </w:p>
    <w:p w14:paraId="57FCF50F" w14:textId="09C78310" w:rsidR="00BB477A" w:rsidRPr="00BB477A" w:rsidRDefault="0063700A" w:rsidP="00BB477A">
      <w:pPr>
        <w:rPr>
          <w:rFonts w:hint="eastAsia"/>
        </w:rPr>
      </w:pPr>
      <w:r w:rsidRPr="0063700A">
        <w:lastRenderedPageBreak/>
        <w:drawing>
          <wp:inline distT="0" distB="0" distL="0" distR="0" wp14:anchorId="45FBB9BB" wp14:editId="6827019A">
            <wp:extent cx="8891270" cy="499554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91270" cy="4995545"/>
                    </a:xfrm>
                    <a:prstGeom prst="rect">
                      <a:avLst/>
                    </a:prstGeom>
                  </pic:spPr>
                </pic:pic>
              </a:graphicData>
            </a:graphic>
          </wp:inline>
        </w:drawing>
      </w:r>
    </w:p>
    <w:sectPr w:rsidR="00BB477A" w:rsidRPr="00BB477A" w:rsidSect="001528D0">
      <w:headerReference w:type="default" r:id="rId36"/>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210A4" w14:textId="77777777" w:rsidR="0011127A" w:rsidRDefault="0011127A" w:rsidP="004C106D">
      <w:r>
        <w:separator/>
      </w:r>
    </w:p>
  </w:endnote>
  <w:endnote w:type="continuationSeparator" w:id="0">
    <w:p w14:paraId="33B2AB6F" w14:textId="77777777" w:rsidR="0011127A" w:rsidRDefault="0011127A"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73CDB" w14:textId="77777777" w:rsidR="0011127A" w:rsidRDefault="0011127A" w:rsidP="004C106D">
      <w:r>
        <w:separator/>
      </w:r>
    </w:p>
  </w:footnote>
  <w:footnote w:type="continuationSeparator" w:id="0">
    <w:p w14:paraId="3181E90E" w14:textId="77777777" w:rsidR="0011127A" w:rsidRDefault="0011127A"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DD553F" w14:paraId="2B1C034A" w14:textId="77777777" w:rsidTr="006D286C">
      <w:tc>
        <w:tcPr>
          <w:tcW w:w="1131" w:type="pct"/>
          <w:vMerge w:val="restart"/>
        </w:tcPr>
        <w:p w14:paraId="57AF8E86" w14:textId="21A61CE2" w:rsidR="00DD553F" w:rsidRPr="00E41358" w:rsidRDefault="00DD553F"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DD553F" w:rsidRPr="00E41358" w:rsidRDefault="00DD553F"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DD553F" w:rsidRDefault="00DD553F" w:rsidP="00E41358">
          <w:pPr>
            <w:pStyle w:val="a5"/>
            <w:pBdr>
              <w:bottom w:val="none" w:sz="0" w:space="0" w:color="auto"/>
            </w:pBdr>
            <w:jc w:val="left"/>
          </w:pPr>
          <w:r>
            <w:rPr>
              <w:rFonts w:hint="eastAsia"/>
            </w:rPr>
            <w:t>标号：</w:t>
          </w:r>
        </w:p>
      </w:tc>
    </w:tr>
    <w:tr w:rsidR="00DD553F" w14:paraId="0FD31B5C" w14:textId="77777777" w:rsidTr="006D286C">
      <w:tc>
        <w:tcPr>
          <w:tcW w:w="1131" w:type="pct"/>
          <w:vMerge/>
        </w:tcPr>
        <w:p w14:paraId="6CB70253" w14:textId="77777777" w:rsidR="00DD553F" w:rsidRDefault="00DD553F">
          <w:pPr>
            <w:pStyle w:val="a5"/>
            <w:pBdr>
              <w:bottom w:val="none" w:sz="0" w:space="0" w:color="auto"/>
            </w:pBdr>
          </w:pPr>
        </w:p>
      </w:tc>
      <w:tc>
        <w:tcPr>
          <w:tcW w:w="3071" w:type="pct"/>
          <w:vMerge/>
        </w:tcPr>
        <w:p w14:paraId="43E11F31" w14:textId="77777777" w:rsidR="00DD553F" w:rsidRDefault="00DD553F">
          <w:pPr>
            <w:pStyle w:val="a5"/>
            <w:pBdr>
              <w:bottom w:val="none" w:sz="0" w:space="0" w:color="auto"/>
            </w:pBdr>
          </w:pPr>
        </w:p>
      </w:tc>
      <w:tc>
        <w:tcPr>
          <w:tcW w:w="798" w:type="pct"/>
        </w:tcPr>
        <w:p w14:paraId="2E766A27" w14:textId="5F4B4236" w:rsidR="00DD553F" w:rsidRDefault="00DD553F" w:rsidP="00E41358">
          <w:pPr>
            <w:pStyle w:val="a5"/>
            <w:pBdr>
              <w:bottom w:val="none" w:sz="0" w:space="0" w:color="auto"/>
            </w:pBdr>
            <w:jc w:val="left"/>
          </w:pPr>
          <w:r>
            <w:rPr>
              <w:rFonts w:hint="eastAsia"/>
            </w:rPr>
            <w:t>生效期：20170930</w:t>
          </w:r>
        </w:p>
      </w:tc>
    </w:tr>
    <w:tr w:rsidR="00DD553F" w14:paraId="3239C9EF" w14:textId="77777777" w:rsidTr="006D286C">
      <w:tc>
        <w:tcPr>
          <w:tcW w:w="1131" w:type="pct"/>
          <w:vMerge/>
        </w:tcPr>
        <w:p w14:paraId="30CD4CF3" w14:textId="77777777" w:rsidR="00DD553F" w:rsidRDefault="00DD553F">
          <w:pPr>
            <w:pStyle w:val="a5"/>
            <w:pBdr>
              <w:bottom w:val="none" w:sz="0" w:space="0" w:color="auto"/>
            </w:pBdr>
          </w:pPr>
        </w:p>
      </w:tc>
      <w:tc>
        <w:tcPr>
          <w:tcW w:w="3071" w:type="pct"/>
          <w:vMerge/>
        </w:tcPr>
        <w:p w14:paraId="4F0DC66A" w14:textId="77777777" w:rsidR="00DD553F" w:rsidRDefault="00DD553F">
          <w:pPr>
            <w:pStyle w:val="a5"/>
            <w:pBdr>
              <w:bottom w:val="none" w:sz="0" w:space="0" w:color="auto"/>
            </w:pBdr>
          </w:pPr>
        </w:p>
      </w:tc>
      <w:tc>
        <w:tcPr>
          <w:tcW w:w="798" w:type="pct"/>
        </w:tcPr>
        <w:p w14:paraId="5E81BCED" w14:textId="1829A215" w:rsidR="00DD553F" w:rsidRDefault="00DD553F" w:rsidP="00E41358">
          <w:pPr>
            <w:pStyle w:val="a5"/>
            <w:pBdr>
              <w:bottom w:val="none" w:sz="0" w:space="0" w:color="auto"/>
            </w:pBdr>
            <w:jc w:val="left"/>
          </w:pPr>
          <w:r>
            <w:rPr>
              <w:rFonts w:hint="eastAsia"/>
            </w:rPr>
            <w:t>密级：内部公开</w:t>
          </w:r>
        </w:p>
      </w:tc>
    </w:tr>
  </w:tbl>
  <w:p w14:paraId="4686919D" w14:textId="77777777" w:rsidR="00DD553F" w:rsidRDefault="00DD553F">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1127A"/>
    <w:rsid w:val="0012473F"/>
    <w:rsid w:val="00150CEC"/>
    <w:rsid w:val="001528D0"/>
    <w:rsid w:val="00181453"/>
    <w:rsid w:val="001A1F36"/>
    <w:rsid w:val="001A6638"/>
    <w:rsid w:val="001B30B8"/>
    <w:rsid w:val="001C0E48"/>
    <w:rsid w:val="001C5E1A"/>
    <w:rsid w:val="00214F9D"/>
    <w:rsid w:val="00215B56"/>
    <w:rsid w:val="00244E32"/>
    <w:rsid w:val="002A3CD1"/>
    <w:rsid w:val="002A64BE"/>
    <w:rsid w:val="002C7F92"/>
    <w:rsid w:val="00315179"/>
    <w:rsid w:val="00321FDA"/>
    <w:rsid w:val="003238A0"/>
    <w:rsid w:val="003277E5"/>
    <w:rsid w:val="00350E19"/>
    <w:rsid w:val="00420189"/>
    <w:rsid w:val="004426E3"/>
    <w:rsid w:val="0047175A"/>
    <w:rsid w:val="00475743"/>
    <w:rsid w:val="004B5233"/>
    <w:rsid w:val="004C106D"/>
    <w:rsid w:val="004D4092"/>
    <w:rsid w:val="004E1817"/>
    <w:rsid w:val="004F39EE"/>
    <w:rsid w:val="004F41F8"/>
    <w:rsid w:val="00504A9B"/>
    <w:rsid w:val="00590511"/>
    <w:rsid w:val="005B4047"/>
    <w:rsid w:val="005D19E1"/>
    <w:rsid w:val="005E462D"/>
    <w:rsid w:val="00627F1F"/>
    <w:rsid w:val="0063700A"/>
    <w:rsid w:val="00641AE9"/>
    <w:rsid w:val="006A1C0B"/>
    <w:rsid w:val="006D286C"/>
    <w:rsid w:val="007117AD"/>
    <w:rsid w:val="00716F29"/>
    <w:rsid w:val="00750F93"/>
    <w:rsid w:val="00760025"/>
    <w:rsid w:val="00787439"/>
    <w:rsid w:val="007B7AE6"/>
    <w:rsid w:val="007E5C45"/>
    <w:rsid w:val="007F2F1C"/>
    <w:rsid w:val="0080683C"/>
    <w:rsid w:val="0081624D"/>
    <w:rsid w:val="00865871"/>
    <w:rsid w:val="00870EDA"/>
    <w:rsid w:val="00874D17"/>
    <w:rsid w:val="008C0572"/>
    <w:rsid w:val="008E5C5C"/>
    <w:rsid w:val="008E7CC1"/>
    <w:rsid w:val="00916F89"/>
    <w:rsid w:val="00930789"/>
    <w:rsid w:val="00940AC5"/>
    <w:rsid w:val="00990A17"/>
    <w:rsid w:val="00997DC2"/>
    <w:rsid w:val="009A4474"/>
    <w:rsid w:val="009B444B"/>
    <w:rsid w:val="009C7F80"/>
    <w:rsid w:val="009E05DD"/>
    <w:rsid w:val="009E5D1E"/>
    <w:rsid w:val="00A14BFB"/>
    <w:rsid w:val="00A969C7"/>
    <w:rsid w:val="00AC2549"/>
    <w:rsid w:val="00AD2BAF"/>
    <w:rsid w:val="00AD5645"/>
    <w:rsid w:val="00B00EB6"/>
    <w:rsid w:val="00B1386F"/>
    <w:rsid w:val="00B33F60"/>
    <w:rsid w:val="00B63546"/>
    <w:rsid w:val="00B63FAF"/>
    <w:rsid w:val="00B67FF4"/>
    <w:rsid w:val="00BB477A"/>
    <w:rsid w:val="00BC4D71"/>
    <w:rsid w:val="00C1351E"/>
    <w:rsid w:val="00C44E6B"/>
    <w:rsid w:val="00C51A30"/>
    <w:rsid w:val="00C531E8"/>
    <w:rsid w:val="00C622E7"/>
    <w:rsid w:val="00CA029A"/>
    <w:rsid w:val="00CA14C5"/>
    <w:rsid w:val="00CA3053"/>
    <w:rsid w:val="00CB1D73"/>
    <w:rsid w:val="00D03386"/>
    <w:rsid w:val="00D10CF9"/>
    <w:rsid w:val="00D26C4D"/>
    <w:rsid w:val="00D504C7"/>
    <w:rsid w:val="00D75638"/>
    <w:rsid w:val="00D92C7C"/>
    <w:rsid w:val="00DA527C"/>
    <w:rsid w:val="00DA7324"/>
    <w:rsid w:val="00DB312B"/>
    <w:rsid w:val="00DD553F"/>
    <w:rsid w:val="00DD5F0C"/>
    <w:rsid w:val="00DF35A5"/>
    <w:rsid w:val="00DF5D27"/>
    <w:rsid w:val="00E1769D"/>
    <w:rsid w:val="00E2187F"/>
    <w:rsid w:val="00E41358"/>
    <w:rsid w:val="00E852AD"/>
    <w:rsid w:val="00E8707C"/>
    <w:rsid w:val="00E95304"/>
    <w:rsid w:val="00EA0A89"/>
    <w:rsid w:val="00F07DF3"/>
    <w:rsid w:val="00F10260"/>
    <w:rsid w:val="00F53389"/>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tiff"/><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jpeg"/><Relationship Id="rId34" Type="http://schemas.openxmlformats.org/officeDocument/2006/relationships/image" Target="media/image27.tiff"/><Relationship Id="rId35" Type="http://schemas.openxmlformats.org/officeDocument/2006/relationships/image" Target="media/image28.png"/><Relationship Id="rId36" Type="http://schemas.openxmlformats.org/officeDocument/2006/relationships/header" Target="head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56E3EA-71EE-EF4B-BA7F-645BF1A32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1819</Words>
  <Characters>10370</Characters>
  <Application>Microsoft Macintosh Word</Application>
  <DocSecurity>0</DocSecurity>
  <Lines>86</Lines>
  <Paragraphs>24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41</cp:revision>
  <cp:lastPrinted>2017-09-27T05:31:00Z</cp:lastPrinted>
  <dcterms:created xsi:type="dcterms:W3CDTF">2017-09-27T05:31:00Z</dcterms:created>
  <dcterms:modified xsi:type="dcterms:W3CDTF">2017-10-17T08:56:00Z</dcterms:modified>
</cp:coreProperties>
</file>